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2672" w14:textId="77777777" w:rsidR="007B793F" w:rsidRPr="00242FC2" w:rsidRDefault="007B793F" w:rsidP="007B793F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>Izjava</w:t>
      </w:r>
    </w:p>
    <w:p w14:paraId="4A1FA341" w14:textId="77777777" w:rsidR="007B793F" w:rsidRPr="00242FC2" w:rsidRDefault="007B793F" w:rsidP="007B793F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 xml:space="preserve">o korištenim potporama male vrijednosti </w:t>
      </w:r>
    </w:p>
    <w:p w14:paraId="3AC6C529" w14:textId="77777777" w:rsidR="007B793F" w:rsidRPr="00242FC2" w:rsidRDefault="007B793F" w:rsidP="007B793F">
      <w:pPr>
        <w:rPr>
          <w:rFonts w:ascii="Garamond" w:eastAsia="PMingLiU" w:hAnsi="Garamond"/>
          <w:sz w:val="20"/>
          <w:szCs w:val="20"/>
          <w:lang w:eastAsia="zh-TW"/>
        </w:rPr>
      </w:pPr>
    </w:p>
    <w:p w14:paraId="24C8FF83" w14:textId="2F0DB772" w:rsidR="007B793F" w:rsidRDefault="007B793F" w:rsidP="007B793F">
      <w:pPr>
        <w:rPr>
          <w:rFonts w:ascii="Garamond" w:hAnsi="Garamond" w:cs="Calibri"/>
          <w:bCs/>
          <w:sz w:val="22"/>
          <w:szCs w:val="22"/>
          <w:lang w:eastAsia="en-US"/>
        </w:rPr>
      </w:pPr>
      <w:r w:rsidRPr="00242FC2">
        <w:rPr>
          <w:rFonts w:ascii="Garamond" w:eastAsia="PMingLiU" w:hAnsi="Garamond" w:cs="Arial"/>
          <w:b/>
          <w:sz w:val="20"/>
          <w:szCs w:val="20"/>
          <w:lang w:eastAsia="zh-TW"/>
        </w:rPr>
        <w:t>Potpora male vrijednosti</w:t>
      </w:r>
      <w:r w:rsidRPr="00242FC2">
        <w:rPr>
          <w:rFonts w:ascii="Garamond" w:eastAsia="PMingLiU" w:hAnsi="Garamond" w:cs="Arial"/>
          <w:sz w:val="20"/>
          <w:szCs w:val="20"/>
          <w:lang w:eastAsia="zh-TW"/>
        </w:rPr>
        <w:t xml:space="preserve"> ne smije biti veća od </w:t>
      </w:r>
      <w:r w:rsidR="00087B77">
        <w:rPr>
          <w:rFonts w:ascii="Garamond" w:eastAsia="PMingLiU" w:hAnsi="Garamond" w:cs="Arial"/>
          <w:sz w:val="20"/>
          <w:szCs w:val="20"/>
          <w:lang w:eastAsia="zh-TW"/>
        </w:rPr>
        <w:t>3</w:t>
      </w:r>
      <w:r w:rsidRPr="00242FC2">
        <w:rPr>
          <w:rFonts w:ascii="Garamond" w:eastAsia="PMingLiU" w:hAnsi="Garamond" w:cs="Arial"/>
          <w:sz w:val="20"/>
          <w:szCs w:val="20"/>
          <w:lang w:eastAsia="zh-TW"/>
        </w:rPr>
        <w:t>00.000 EUR tijekom tri fiskalne godine (</w:t>
      </w:r>
      <w:r w:rsidR="00D80D76" w:rsidRPr="00D80D76">
        <w:rPr>
          <w:rFonts w:ascii="Garamond" w:hAnsi="Garamond" w:cs="Calibri"/>
          <w:bCs/>
          <w:sz w:val="22"/>
          <w:szCs w:val="22"/>
          <w:lang w:eastAsia="en-US"/>
        </w:rPr>
        <w:t xml:space="preserve">Uredbe Komisije (EU) br. 1407/2013 od 18. prosinca 2013. o primjeni članaka 107. i 108. Ugovora o funkcioniranju Europske unije – „de </w:t>
      </w:r>
      <w:proofErr w:type="spellStart"/>
      <w:r w:rsidR="00D80D76" w:rsidRPr="00D80D76">
        <w:rPr>
          <w:rFonts w:ascii="Garamond" w:hAnsi="Garamond" w:cs="Calibri"/>
          <w:bCs/>
          <w:sz w:val="22"/>
          <w:szCs w:val="22"/>
          <w:lang w:eastAsia="en-US"/>
        </w:rPr>
        <w:t>minimis</w:t>
      </w:r>
      <w:proofErr w:type="spellEnd"/>
      <w:r w:rsidR="00D80D76" w:rsidRPr="00D80D76">
        <w:rPr>
          <w:rFonts w:ascii="Garamond" w:hAnsi="Garamond" w:cs="Calibri"/>
          <w:bCs/>
          <w:sz w:val="22"/>
          <w:szCs w:val="22"/>
          <w:lang w:eastAsia="en-US"/>
        </w:rPr>
        <w:t xml:space="preserve">“ potpore („SL EU L352/1, od 24.12.2013. godine), kako je posljednji put izmijenjena Uredbom Komisije (EU) </w:t>
      </w:r>
      <w:proofErr w:type="spellStart"/>
      <w:r w:rsidR="00D80D76" w:rsidRPr="00D80D76">
        <w:rPr>
          <w:rFonts w:ascii="Garamond" w:hAnsi="Garamond" w:cs="Calibri"/>
          <w:bCs/>
          <w:sz w:val="22"/>
          <w:szCs w:val="22"/>
          <w:lang w:eastAsia="en-US"/>
        </w:rPr>
        <w:t>br</w:t>
      </w:r>
      <w:proofErr w:type="spellEnd"/>
      <w:r w:rsidR="00D80D76" w:rsidRPr="00D80D76">
        <w:rPr>
          <w:rFonts w:ascii="Garamond" w:hAnsi="Garamond" w:cs="Calibri"/>
          <w:bCs/>
          <w:sz w:val="22"/>
          <w:szCs w:val="22"/>
          <w:lang w:eastAsia="en-US"/>
        </w:rPr>
        <w:t xml:space="preserve"> 2020/972 od 02. srpnja 2020.godine o izmjeni Uredbe (EU) br. 1407/2013. u pogledu njezina produljenja i o izmjeni Uredbe (EU) br. 651/2014 u pogledu njezina produljenja i odgovarajućih prilagodbi („SL EU“ L215, 07.07.2020. godine)</w:t>
      </w:r>
    </w:p>
    <w:p w14:paraId="38D7242C" w14:textId="77777777" w:rsidR="00D80D76" w:rsidRPr="00242FC2" w:rsidRDefault="00D80D76" w:rsidP="007B793F">
      <w:pPr>
        <w:rPr>
          <w:rFonts w:ascii="Garamond" w:eastAsia="PMingLiU" w:hAnsi="Garamond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7B793F" w:rsidRPr="00242FC2" w14:paraId="6A9C47E3" w14:textId="77777777" w:rsidTr="007D3F13">
        <w:tc>
          <w:tcPr>
            <w:tcW w:w="2160" w:type="dxa"/>
          </w:tcPr>
          <w:p w14:paraId="4DFF0ACC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Podnositelj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zahtjeva za dodjelu potpore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1874" w:type="dxa"/>
          </w:tcPr>
          <w:p w14:paraId="4C4E1584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7B793F" w:rsidRPr="00242FC2" w14:paraId="125FB886" w14:textId="77777777" w:rsidTr="007D3F13">
        <w:tc>
          <w:tcPr>
            <w:tcW w:w="2160" w:type="dxa"/>
          </w:tcPr>
          <w:p w14:paraId="087EAEA1" w14:textId="77777777" w:rsidR="007B793F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Adresa: </w:t>
            </w:r>
          </w:p>
          <w:p w14:paraId="7EFDFDD2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70FF6F5A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7B793F" w:rsidRPr="00242FC2" w14:paraId="0CE98678" w14:textId="77777777" w:rsidTr="007D3F13">
        <w:tc>
          <w:tcPr>
            <w:tcW w:w="2160" w:type="dxa"/>
          </w:tcPr>
          <w:p w14:paraId="7D36A4A6" w14:textId="5E19C6B9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</w:t>
            </w:r>
            <w:r w:rsidR="004841C7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2</w:t>
            </w:r>
            <w:r w:rsidR="00A25ECE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2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7B793F" w:rsidRPr="00242FC2" w14:paraId="22939B36" w14:textId="77777777" w:rsidTr="007D3F13">
              <w:trPr>
                <w:trHeight w:val="775"/>
              </w:trPr>
              <w:tc>
                <w:tcPr>
                  <w:tcW w:w="3681" w:type="dxa"/>
                </w:tcPr>
                <w:p w14:paraId="3457687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84EA5D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C3E284B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79C7547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684BE8D3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32FE428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F50B5E3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765E99C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263D8E94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B793F" w:rsidRPr="00242FC2" w14:paraId="7F3A5796" w14:textId="77777777" w:rsidTr="007D3F13">
              <w:trPr>
                <w:trHeight w:val="443"/>
              </w:trPr>
              <w:tc>
                <w:tcPr>
                  <w:tcW w:w="3681" w:type="dxa"/>
                </w:tcPr>
                <w:p w14:paraId="13B6191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4BEE7E1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7676124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4066B6E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554547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B793F" w:rsidRPr="00242FC2" w14:paraId="7F41FEF1" w14:textId="77777777" w:rsidTr="007D3F13">
              <w:trPr>
                <w:trHeight w:val="443"/>
              </w:trPr>
              <w:tc>
                <w:tcPr>
                  <w:tcW w:w="3681" w:type="dxa"/>
                </w:tcPr>
                <w:p w14:paraId="7C3F125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1AAEC54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DD4225E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37529C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B68D1B5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B793F" w:rsidRPr="00242FC2" w14:paraId="598ED6A8" w14:textId="77777777" w:rsidTr="007D3F13">
              <w:trPr>
                <w:trHeight w:val="462"/>
              </w:trPr>
              <w:tc>
                <w:tcPr>
                  <w:tcW w:w="3681" w:type="dxa"/>
                </w:tcPr>
                <w:p w14:paraId="21DE5CDD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6A9D40C1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DCA2E57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0608D9B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3255085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7CDCACA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7B793F" w:rsidRPr="00242FC2" w14:paraId="1403444C" w14:textId="77777777" w:rsidTr="007D3F13">
        <w:tc>
          <w:tcPr>
            <w:tcW w:w="2160" w:type="dxa"/>
          </w:tcPr>
          <w:p w14:paraId="75D87053" w14:textId="26020D40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2</w:t>
            </w:r>
            <w:r w:rsidR="00A25ECE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3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0B5A0BFA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188A37FC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7B793F" w:rsidRPr="00242FC2" w14:paraId="6EF18436" w14:textId="77777777" w:rsidTr="007D3F13">
              <w:trPr>
                <w:trHeight w:val="775"/>
              </w:trPr>
              <w:tc>
                <w:tcPr>
                  <w:tcW w:w="3681" w:type="dxa"/>
                </w:tcPr>
                <w:p w14:paraId="099280F0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469281D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134D1D3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2627E11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578B3A06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33DEEF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4A046991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2652CD99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51A62BF7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B793F" w:rsidRPr="00242FC2" w14:paraId="014E63D7" w14:textId="77777777" w:rsidTr="007D3F13">
              <w:tc>
                <w:tcPr>
                  <w:tcW w:w="3681" w:type="dxa"/>
                  <w:vAlign w:val="center"/>
                </w:tcPr>
                <w:p w14:paraId="4269F185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7563565A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EF4AF21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BEF8FA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067E87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D4D15E9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B793F" w:rsidRPr="00242FC2" w14:paraId="6F949129" w14:textId="77777777" w:rsidTr="007D3F13">
              <w:tc>
                <w:tcPr>
                  <w:tcW w:w="3681" w:type="dxa"/>
                </w:tcPr>
                <w:p w14:paraId="3758E8F3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8ED94C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D72A907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2CB7DF6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AC0921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9E70AC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B793F" w:rsidRPr="00242FC2" w14:paraId="1EDE8421" w14:textId="77777777" w:rsidTr="007D3F13">
              <w:tc>
                <w:tcPr>
                  <w:tcW w:w="3681" w:type="dxa"/>
                </w:tcPr>
                <w:p w14:paraId="3191C62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  <w:p w14:paraId="406CCF51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95A32E4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45F0DDA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DA32070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6204407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97FB9AF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7B793F" w:rsidRPr="00242FC2" w14:paraId="3E98C07F" w14:textId="77777777" w:rsidTr="007D3F13">
        <w:tc>
          <w:tcPr>
            <w:tcW w:w="2160" w:type="dxa"/>
          </w:tcPr>
          <w:p w14:paraId="5C5FC34B" w14:textId="54F9089D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lastRenderedPageBreak/>
              <w:t>U 20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2</w:t>
            </w:r>
            <w:r w:rsidR="00A25ECE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4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60D3EA1D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3CC93A85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7B793F" w:rsidRPr="00242FC2" w14:paraId="6586A52D" w14:textId="77777777" w:rsidTr="007D3F13">
              <w:trPr>
                <w:trHeight w:val="775"/>
              </w:trPr>
              <w:tc>
                <w:tcPr>
                  <w:tcW w:w="3681" w:type="dxa"/>
                </w:tcPr>
                <w:p w14:paraId="0ED6CDF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61A77748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7097F219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2FAD55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0196049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388F9228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6E6E6DD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1333A06D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3E9E3E0E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57BF6B5D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B793F" w:rsidRPr="00242FC2" w14:paraId="7FAD48F7" w14:textId="77777777" w:rsidTr="007D3F13">
              <w:trPr>
                <w:trHeight w:val="443"/>
              </w:trPr>
              <w:tc>
                <w:tcPr>
                  <w:tcW w:w="3681" w:type="dxa"/>
                </w:tcPr>
                <w:p w14:paraId="797B99BE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15C60B88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9B51D78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4388638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6781F55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B793F" w:rsidRPr="00242FC2" w14:paraId="580AC9DC" w14:textId="77777777" w:rsidTr="007D3F13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35D52770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4D56C954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5768CF6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00A6CFF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B042BE2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5A144E40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B793F" w:rsidRPr="00242FC2" w14:paraId="7A069972" w14:textId="77777777" w:rsidTr="007D3F13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30EEEA3E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89D26E3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FE9AE8E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2DA3A20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8F4D4D5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1395EF36" w14:textId="77777777" w:rsidR="007B793F" w:rsidRPr="00242FC2" w:rsidRDefault="007B793F" w:rsidP="007D3F13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A399868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7B793F" w:rsidRPr="00242FC2" w14:paraId="3521BD06" w14:textId="77777777" w:rsidTr="007D3F13">
        <w:tc>
          <w:tcPr>
            <w:tcW w:w="2160" w:type="dxa"/>
          </w:tcPr>
          <w:p w14:paraId="051DA580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Iznos ukupno primljenih potpora- kn:</w:t>
            </w:r>
          </w:p>
        </w:tc>
        <w:tc>
          <w:tcPr>
            <w:tcW w:w="11874" w:type="dxa"/>
          </w:tcPr>
          <w:p w14:paraId="5D62DF6A" w14:textId="77777777" w:rsidR="007B793F" w:rsidRPr="00242FC2" w:rsidRDefault="007B793F" w:rsidP="007D3F13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</w:tbl>
    <w:p w14:paraId="6A5D6F03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1D78AC25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3970CA0E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370440EC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393B5C4D" w14:textId="77777777" w:rsidR="007B793F" w:rsidRPr="00242FC2" w:rsidRDefault="007B793F" w:rsidP="007B793F">
      <w:pPr>
        <w:rPr>
          <w:rFonts w:ascii="Garamond" w:hAnsi="Garamond" w:cs="Arial"/>
          <w:sz w:val="20"/>
          <w:szCs w:val="20"/>
        </w:rPr>
      </w:pPr>
    </w:p>
    <w:p w14:paraId="3550C326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  <w:r w:rsidRPr="00242FC2">
        <w:rPr>
          <w:rFonts w:ascii="Garamond" w:hAnsi="Garamond" w:cs="Arial"/>
          <w:sz w:val="20"/>
          <w:szCs w:val="20"/>
        </w:rPr>
        <w:t>Pod kaznenom i materijalnom odgovornošću izjavljujemo da su svi podaci navedeni u ovoj Izjavi istiniti, točni i potpuni.</w:t>
      </w:r>
    </w:p>
    <w:p w14:paraId="765B6616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2B685FAA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5E2AD865" w14:textId="77777777" w:rsidR="007B793F" w:rsidRDefault="007B793F" w:rsidP="007B793F">
      <w:pPr>
        <w:rPr>
          <w:rFonts w:ascii="Garamond" w:hAnsi="Garamond" w:cs="Arial"/>
          <w:sz w:val="20"/>
          <w:szCs w:val="20"/>
        </w:rPr>
      </w:pPr>
    </w:p>
    <w:p w14:paraId="2CBC7A27" w14:textId="77777777" w:rsidR="007B793F" w:rsidRPr="00242FC2" w:rsidRDefault="007B793F" w:rsidP="007B793F">
      <w:pPr>
        <w:rPr>
          <w:rFonts w:ascii="Garamond" w:hAnsi="Garamond" w:cs="Arial"/>
          <w:sz w:val="20"/>
          <w:szCs w:val="20"/>
        </w:rPr>
      </w:pPr>
    </w:p>
    <w:p w14:paraId="55A6ED61" w14:textId="77777777" w:rsidR="007B793F" w:rsidRPr="00242FC2" w:rsidRDefault="007B793F" w:rsidP="007B793F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4661"/>
        <w:gridCol w:w="4675"/>
      </w:tblGrid>
      <w:tr w:rsidR="007B793F" w:rsidRPr="00F27581" w14:paraId="1FD030C4" w14:textId="77777777" w:rsidTr="007D3F13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7FED7974" w14:textId="77777777" w:rsidR="007B793F" w:rsidRPr="00F27581" w:rsidRDefault="007B793F" w:rsidP="007D3F13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4594177" w14:textId="77777777" w:rsidR="007B793F" w:rsidRPr="00F27581" w:rsidRDefault="007B793F" w:rsidP="007D3F13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M. P.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7F31427A" w14:textId="77777777" w:rsidR="007B793F" w:rsidRPr="00F27581" w:rsidRDefault="007B793F" w:rsidP="007D3F13">
            <w:pPr>
              <w:jc w:val="center"/>
              <w:rPr>
                <w:rFonts w:ascii="Garamond" w:hAnsi="Garamond" w:cs="Calibri"/>
                <w:b/>
                <w:sz w:val="22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Ime i prezime te potpis vlasnika /osobe ovlaštene za zastupanje</w:t>
            </w:r>
          </w:p>
        </w:tc>
      </w:tr>
      <w:tr w:rsidR="007B793F" w:rsidRPr="00F27581" w14:paraId="05ADB0FA" w14:textId="77777777" w:rsidTr="007D3F13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10EB9F28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3A456DBD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148FCBF2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B8FC60C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7B793F" w:rsidRPr="00F27581" w14:paraId="761FEF0C" w14:textId="77777777" w:rsidTr="007D3F13">
        <w:tc>
          <w:tcPr>
            <w:tcW w:w="4739" w:type="dxa"/>
            <w:tcBorders>
              <w:top w:val="nil"/>
              <w:left w:val="nil"/>
              <w:right w:val="nil"/>
            </w:tcBorders>
          </w:tcPr>
          <w:p w14:paraId="736B089C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C3645CD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right w:val="nil"/>
            </w:tcBorders>
          </w:tcPr>
          <w:p w14:paraId="7920B07F" w14:textId="77777777" w:rsidR="007B793F" w:rsidRPr="00F27581" w:rsidRDefault="007B793F" w:rsidP="007D3F1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42228364" w14:textId="77777777" w:rsidR="007B793F" w:rsidRPr="00242FC2" w:rsidRDefault="007B793F" w:rsidP="007B793F">
      <w:pPr>
        <w:rPr>
          <w:rFonts w:ascii="Garamond" w:hAnsi="Garamond" w:cs="Arial"/>
          <w:sz w:val="20"/>
          <w:szCs w:val="20"/>
        </w:rPr>
      </w:pPr>
    </w:p>
    <w:p w14:paraId="5036755B" w14:textId="77777777" w:rsidR="00C06623" w:rsidRDefault="00C06623"/>
    <w:sectPr w:rsidR="00C06623" w:rsidSect="007B79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D"/>
    <w:rsid w:val="00054122"/>
    <w:rsid w:val="00087B77"/>
    <w:rsid w:val="0036666C"/>
    <w:rsid w:val="00405C7D"/>
    <w:rsid w:val="004841C7"/>
    <w:rsid w:val="007B793F"/>
    <w:rsid w:val="00A25ECE"/>
    <w:rsid w:val="00C06623"/>
    <w:rsid w:val="00D8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1158"/>
  <w15:chartTrackingRefBased/>
  <w15:docId w15:val="{807D4D5B-DD22-4E5A-8EE4-01D8539D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7</cp:revision>
  <dcterms:created xsi:type="dcterms:W3CDTF">2022-09-07T06:47:00Z</dcterms:created>
  <dcterms:modified xsi:type="dcterms:W3CDTF">2025-10-06T07:08:00Z</dcterms:modified>
</cp:coreProperties>
</file>