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2983"/>
        <w:gridCol w:w="6305"/>
      </w:tblGrid>
      <w:tr w:rsidR="00D85840" w14:paraId="6F23A0B6" w14:textId="77777777">
        <w:trPr>
          <w:trHeight w:val="1200"/>
          <w:jc w:val="center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DF1B" w14:textId="77777777" w:rsidR="00C70AF5" w:rsidRPr="00A37945" w:rsidRDefault="00C70AF5" w:rsidP="00C70AF5">
            <w:pPr>
              <w:jc w:val="center"/>
              <w:rPr>
                <w:rFonts w:ascii="Arial" w:hAnsi="Arial" w:cs="Arial"/>
                <w:b/>
              </w:rPr>
            </w:pPr>
            <w:r w:rsidRPr="00A37945">
              <w:rPr>
                <w:rFonts w:ascii="Arial" w:hAnsi="Arial" w:cs="Arial"/>
                <w:b/>
              </w:rPr>
              <w:t>PROGRAM</w:t>
            </w:r>
          </w:p>
          <w:p w14:paraId="40C5EAD0" w14:textId="2269C03F" w:rsidR="00462F52" w:rsidRPr="00A37945" w:rsidRDefault="00C70AF5" w:rsidP="00C70AF5">
            <w:pPr>
              <w:jc w:val="center"/>
              <w:rPr>
                <w:rFonts w:ascii="Arial" w:hAnsi="Arial" w:cs="Arial"/>
                <w:b/>
              </w:rPr>
            </w:pPr>
            <w:r w:rsidRPr="00A37945">
              <w:rPr>
                <w:rFonts w:ascii="Arial" w:hAnsi="Arial" w:cs="Arial"/>
                <w:b/>
              </w:rPr>
              <w:t>korištenja sredstava naknade za nezakonito izgrađene zgrade u 2026. godini</w:t>
            </w:r>
          </w:p>
          <w:p w14:paraId="6F23A0B5" w14:textId="069943AD" w:rsidR="00D85840" w:rsidRDefault="00A3794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lang w:eastAsia="hr-HR"/>
              </w:rPr>
            </w:pPr>
            <w:r>
              <w:rPr>
                <w:rFonts w:ascii="Arial" w:eastAsia="Calibri" w:hAnsi="Arial" w:cs="Arial"/>
                <w:spacing w:val="-3"/>
                <w:lang w:eastAsia="hr-HR"/>
              </w:rPr>
              <w:t>POZIV JAVNOSTI ZA DOSTAVU MIŠLJENJA, PRIMJEDBI I PRIJEDLOGA  PUTEM INTERNETSKOG SAVJETOVANJA SA JAVNOŠĆU</w:t>
            </w:r>
          </w:p>
        </w:tc>
      </w:tr>
      <w:tr w:rsidR="00D85840" w14:paraId="6F23A0BC" w14:textId="77777777">
        <w:trPr>
          <w:trHeight w:val="1108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B7" w14:textId="77777777" w:rsidR="00D85840" w:rsidRDefault="00A37945">
            <w:pPr>
              <w:widowControl w:val="0"/>
              <w:jc w:val="center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RAZLOZI DONOŠENJA AKTA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B8" w14:textId="0E12A73B" w:rsidR="00D85840" w:rsidRPr="007F3DBC" w:rsidRDefault="00A37945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pacing w:val="-3"/>
              </w:rPr>
            </w:pPr>
            <w:r w:rsidRPr="007F3DBC">
              <w:rPr>
                <w:rFonts w:ascii="Arial" w:eastAsia="Calibri" w:hAnsi="Arial" w:cs="Arial"/>
                <w:spacing w:val="-3"/>
              </w:rPr>
              <w:t>Zakonska obveza:</w:t>
            </w:r>
          </w:p>
          <w:p w14:paraId="6F23A0B9" w14:textId="77777777" w:rsidR="00D85840" w:rsidRPr="007F3DBC" w:rsidRDefault="00D8584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pacing w:val="-3"/>
              </w:rPr>
            </w:pPr>
          </w:p>
          <w:p w14:paraId="7337E189" w14:textId="79F2E4ED" w:rsidR="0063682D" w:rsidRPr="007F3DBC" w:rsidRDefault="0063682D" w:rsidP="0063682D">
            <w:pPr>
              <w:jc w:val="both"/>
              <w:rPr>
                <w:rFonts w:ascii="Arial" w:hAnsi="Arial" w:cs="Arial"/>
              </w:rPr>
            </w:pPr>
            <w:r w:rsidRPr="007F3DBC">
              <w:rPr>
                <w:rFonts w:ascii="Arial" w:hAnsi="Arial" w:cs="Arial"/>
              </w:rPr>
              <w:t xml:space="preserve">Na temelju članka 31. stavka 3. Zakona o postupanju s nezakonito izgrađenim zgradama(“Narodne novine” br.86/12,143/13,65/17 i 14/19) i  članka 32. Statuta Grada Malog Lošinja (“Službene novine PGŽ” br. 26/09, 32/09, 10/13 i 24/17-pročišćeni tekst, 9/18 i 9/21) Gradsko vijeće Grada </w:t>
            </w:r>
            <w:r w:rsidR="007F3DBC" w:rsidRPr="007F3DBC">
              <w:rPr>
                <w:rFonts w:ascii="Arial" w:hAnsi="Arial" w:cs="Arial"/>
              </w:rPr>
              <w:t>donosi program, na prijedlog gradonačelnika.</w:t>
            </w:r>
          </w:p>
          <w:p w14:paraId="6F23A0BB" w14:textId="77777777" w:rsidR="00D85840" w:rsidRPr="007F3DBC" w:rsidRDefault="00D8584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pacing w:val="-3"/>
                <w:lang w:eastAsia="hr-HR"/>
              </w:rPr>
            </w:pPr>
          </w:p>
        </w:tc>
      </w:tr>
      <w:tr w:rsidR="00D85840" w14:paraId="6F23A0BF" w14:textId="77777777">
        <w:trPr>
          <w:trHeight w:val="1101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BD" w14:textId="77777777" w:rsidR="00D85840" w:rsidRDefault="00A37945">
            <w:pPr>
              <w:widowControl w:val="0"/>
              <w:jc w:val="center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CILJEVI PROVOĐENJA SAVJETOVANJA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4764" w14:textId="586B6551" w:rsidR="007F3DBC" w:rsidRPr="007F3DBC" w:rsidRDefault="00A37945" w:rsidP="007F3DB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lang w:eastAsia="hr-HR"/>
              </w:rPr>
              <w:t>Cilj provođenja savjetovanja sa javnošću je upoznavanje javnosti s predložen</w:t>
            </w:r>
            <w:r w:rsidR="00657834">
              <w:rPr>
                <w:rFonts w:ascii="Arial" w:eastAsia="Calibri" w:hAnsi="Arial" w:cs="Arial"/>
                <w:lang w:eastAsia="hr-HR"/>
              </w:rPr>
              <w:t>i</w:t>
            </w:r>
            <w:r>
              <w:rPr>
                <w:rFonts w:ascii="Arial" w:eastAsia="Calibri" w:hAnsi="Arial" w:cs="Arial"/>
                <w:lang w:eastAsia="hr-HR"/>
              </w:rPr>
              <w:t xml:space="preserve">m </w:t>
            </w:r>
            <w:r w:rsidR="007F3DBC">
              <w:rPr>
                <w:rFonts w:ascii="Arial" w:hAnsi="Arial" w:cs="Arial"/>
                <w:bCs/>
              </w:rPr>
              <w:t xml:space="preserve">programom </w:t>
            </w:r>
            <w:r w:rsidR="007F3DBC" w:rsidRPr="007F3DBC">
              <w:rPr>
                <w:rFonts w:ascii="Arial" w:hAnsi="Arial" w:cs="Arial"/>
                <w:bCs/>
              </w:rPr>
              <w:t>korištenja sredstava naknade za nezakonito izgrađene zgrade u 2026. godini</w:t>
            </w:r>
          </w:p>
          <w:p w14:paraId="6F23A0BE" w14:textId="37E7C0F0" w:rsidR="00D85840" w:rsidRDefault="00A37945">
            <w:pPr>
              <w:widowControl w:val="0"/>
              <w:jc w:val="both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.</w:t>
            </w:r>
          </w:p>
        </w:tc>
      </w:tr>
      <w:tr w:rsidR="00D85840" w14:paraId="6F23A0C2" w14:textId="77777777">
        <w:trPr>
          <w:trHeight w:val="1257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C0" w14:textId="77777777" w:rsidR="00D85840" w:rsidRDefault="00A37945">
            <w:pPr>
              <w:widowControl w:val="0"/>
              <w:jc w:val="center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ROK ZA PODNOŠENJE MIŠLJENJA, PRIMJEDBI I PRIJEDLOGA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C1" w14:textId="6A5F2538" w:rsidR="00D85840" w:rsidRDefault="00A37945">
            <w:pPr>
              <w:widowControl w:val="0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15. listopada 202</w:t>
            </w:r>
            <w:r w:rsidR="008B71B4">
              <w:rPr>
                <w:rFonts w:ascii="Arial" w:eastAsia="Calibri" w:hAnsi="Arial" w:cs="Arial"/>
                <w:lang w:eastAsia="hr-HR"/>
              </w:rPr>
              <w:t>5</w:t>
            </w:r>
            <w:r>
              <w:rPr>
                <w:rFonts w:ascii="Arial" w:eastAsia="Calibri" w:hAnsi="Arial" w:cs="Arial"/>
                <w:lang w:eastAsia="hr-HR"/>
              </w:rPr>
              <w:t>.- 14. studenog 202</w:t>
            </w:r>
            <w:r w:rsidR="008B71B4">
              <w:rPr>
                <w:rFonts w:ascii="Arial" w:eastAsia="Calibri" w:hAnsi="Arial" w:cs="Arial"/>
                <w:lang w:eastAsia="hr-HR"/>
              </w:rPr>
              <w:t>5</w:t>
            </w:r>
            <w:r>
              <w:rPr>
                <w:rFonts w:ascii="Arial" w:eastAsia="Calibri" w:hAnsi="Arial" w:cs="Arial"/>
                <w:lang w:eastAsia="hr-HR"/>
              </w:rPr>
              <w:t>. godine</w:t>
            </w:r>
          </w:p>
        </w:tc>
      </w:tr>
      <w:tr w:rsidR="00D85840" w14:paraId="6F23A0C5" w14:textId="77777777">
        <w:trPr>
          <w:trHeight w:val="1144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C3" w14:textId="77777777" w:rsidR="00D85840" w:rsidRDefault="00A37945">
            <w:pPr>
              <w:widowControl w:val="0"/>
              <w:jc w:val="center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ADRESA I NAČIN PODNOŠENJA MIŠLJENJA, PRIMJEDBI I PRIJEDLOGA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C4" w14:textId="4356AF97" w:rsidR="00D85840" w:rsidRDefault="00A37945">
            <w:pPr>
              <w:widowControl w:val="0"/>
              <w:jc w:val="both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 xml:space="preserve">Pisane primjedbe na  prijedlog Odluke dostavljaju se na zadanom obrascu (u prilogu) i to elektroničkom poštom na e-mail: </w:t>
            </w:r>
            <w:r w:rsidR="008B71B4">
              <w:rPr>
                <w:rFonts w:ascii="Arial" w:eastAsia="Calibri" w:hAnsi="Arial" w:cs="Arial"/>
                <w:b/>
                <w:u w:val="single"/>
                <w:lang w:eastAsia="hr-HR"/>
              </w:rPr>
              <w:t>martina.krajina</w:t>
            </w:r>
            <w:r>
              <w:rPr>
                <w:rFonts w:ascii="Arial" w:eastAsia="Calibri" w:hAnsi="Arial" w:cs="Arial"/>
                <w:b/>
                <w:u w:val="single"/>
                <w:lang w:eastAsia="hr-HR"/>
              </w:rPr>
              <w:t>@mali-losinj.hr</w:t>
            </w:r>
          </w:p>
        </w:tc>
      </w:tr>
      <w:tr w:rsidR="00D85840" w14:paraId="6F23A0C7" w14:textId="77777777">
        <w:trPr>
          <w:trHeight w:val="367"/>
          <w:jc w:val="center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C6" w14:textId="77777777" w:rsidR="00D85840" w:rsidRDefault="00A37945">
            <w:pPr>
              <w:widowControl w:val="0"/>
              <w:jc w:val="both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Sukladno odredbama članka 11. Zakona o pravu na pristup informacijama („Narodne novine“ broj 25/13, 85/15)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</w:tc>
      </w:tr>
    </w:tbl>
    <w:p w14:paraId="6F23A0C8" w14:textId="77777777" w:rsidR="00D85840" w:rsidRPr="00462F52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eastAsia="hr-HR"/>
        </w:rPr>
      </w:pPr>
    </w:p>
    <w:p w14:paraId="6F23A0C9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CA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CB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CC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CD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CE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CF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D0" w14:textId="77777777" w:rsidR="00D85840" w:rsidRDefault="00A37945">
      <w:pPr>
        <w:rPr>
          <w:rFonts w:ascii="Arial" w:eastAsia="Calibri" w:hAnsi="Arial" w:cs="Arial"/>
          <w:b/>
          <w:spacing w:val="-3"/>
          <w:u w:val="single"/>
          <w:lang w:eastAsia="hr-HR"/>
        </w:rPr>
      </w:pPr>
      <w:r>
        <w:br w:type="page"/>
      </w:r>
    </w:p>
    <w:p w14:paraId="6F23A0D1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D2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D3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D4" w14:textId="77777777" w:rsidR="00D85840" w:rsidRDefault="00A3794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  <w:r>
        <w:rPr>
          <w:rFonts w:ascii="Arial" w:eastAsia="Calibri" w:hAnsi="Arial" w:cs="Arial"/>
          <w:b/>
          <w:spacing w:val="-3"/>
          <w:u w:val="single"/>
          <w:lang w:eastAsia="hr-HR"/>
        </w:rPr>
        <w:t xml:space="preserve">PRIJEDLOG </w:t>
      </w:r>
    </w:p>
    <w:p w14:paraId="6F23A0D5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35FA7DE" w14:textId="77777777" w:rsidR="00A37945" w:rsidRPr="00A37945" w:rsidRDefault="00A37945" w:rsidP="00A37945">
      <w:pPr>
        <w:jc w:val="center"/>
        <w:rPr>
          <w:rFonts w:ascii="Arial" w:hAnsi="Arial" w:cs="Arial"/>
          <w:b/>
        </w:rPr>
      </w:pPr>
      <w:r w:rsidRPr="00A37945">
        <w:rPr>
          <w:rFonts w:ascii="Arial" w:hAnsi="Arial" w:cs="Arial"/>
          <w:b/>
        </w:rPr>
        <w:t>PROGRAM</w:t>
      </w:r>
    </w:p>
    <w:p w14:paraId="67B7EAE7" w14:textId="77777777" w:rsidR="00A37945" w:rsidRPr="00A37945" w:rsidRDefault="00A37945" w:rsidP="00A37945">
      <w:pPr>
        <w:jc w:val="center"/>
        <w:rPr>
          <w:rFonts w:ascii="Arial" w:hAnsi="Arial" w:cs="Arial"/>
          <w:b/>
        </w:rPr>
      </w:pPr>
      <w:r w:rsidRPr="00A37945">
        <w:rPr>
          <w:rFonts w:ascii="Arial" w:hAnsi="Arial" w:cs="Arial"/>
          <w:b/>
        </w:rPr>
        <w:t>korištenja sredstava naknade za nezakonito izgrađene zgrade u 2026. godini</w:t>
      </w:r>
    </w:p>
    <w:p w14:paraId="5E01EF15" w14:textId="77777777" w:rsidR="008B71B4" w:rsidRDefault="008B71B4" w:rsidP="008B71B4">
      <w:pPr>
        <w:spacing w:after="0" w:line="240" w:lineRule="auto"/>
        <w:jc w:val="center"/>
        <w:textAlignment w:val="baseline"/>
        <w:rPr>
          <w:rFonts w:ascii="Calibri" w:eastAsia="Lucida Sans Unicode" w:hAnsi="Calibri" w:cs="Calibri"/>
          <w:b/>
          <w:bCs/>
          <w:sz w:val="24"/>
          <w:szCs w:val="24"/>
        </w:rPr>
      </w:pPr>
    </w:p>
    <w:p w14:paraId="60A2D607" w14:textId="77777777" w:rsidR="008B71B4" w:rsidRPr="008B71B4" w:rsidRDefault="008B71B4" w:rsidP="008B71B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pacing w:val="-3"/>
          <w:sz w:val="24"/>
          <w:szCs w:val="24"/>
          <w:lang w:eastAsia="hr-HR"/>
        </w:rPr>
      </w:pPr>
    </w:p>
    <w:p w14:paraId="6F23A0D8" w14:textId="35247841" w:rsidR="00D85840" w:rsidRDefault="00A37945">
      <w:pPr>
        <w:jc w:val="center"/>
        <w:rPr>
          <w:rFonts w:ascii="Arial" w:eastAsia="Calibri" w:hAnsi="Arial" w:cs="Arial"/>
          <w:b/>
          <w:lang w:eastAsia="hr-HR"/>
        </w:rPr>
      </w:pPr>
      <w:r>
        <w:rPr>
          <w:rFonts w:ascii="Arial" w:eastAsia="Calibri" w:hAnsi="Arial" w:cs="Arial"/>
          <w:b/>
          <w:lang w:eastAsia="hr-HR"/>
        </w:rPr>
        <w:t xml:space="preserve">OBRAZAC ZA KOMENTIRANJE </w:t>
      </w:r>
      <w:r w:rsidR="00886953">
        <w:rPr>
          <w:rFonts w:ascii="Arial" w:eastAsia="Calibri" w:hAnsi="Arial" w:cs="Arial"/>
          <w:b/>
          <w:lang w:eastAsia="hr-HR"/>
        </w:rPr>
        <w:t>PROGRAMA</w:t>
      </w:r>
    </w:p>
    <w:tbl>
      <w:tblPr>
        <w:tblW w:w="10030" w:type="dxa"/>
        <w:tblLayout w:type="fixed"/>
        <w:tblLook w:val="04A0" w:firstRow="1" w:lastRow="0" w:firstColumn="1" w:lastColumn="0" w:noHBand="0" w:noVBand="1"/>
      </w:tblPr>
      <w:tblGrid>
        <w:gridCol w:w="486"/>
        <w:gridCol w:w="864"/>
        <w:gridCol w:w="1924"/>
        <w:gridCol w:w="2017"/>
        <w:gridCol w:w="2921"/>
        <w:gridCol w:w="1818"/>
      </w:tblGrid>
      <w:tr w:rsidR="00D85840" w14:paraId="6F23A0DF" w14:textId="77777777">
        <w:trPr>
          <w:trHeight w:val="146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D9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DA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Datum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DB" w14:textId="480BB601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 xml:space="preserve">Citirani tekst </w:t>
            </w:r>
            <w:r w:rsidR="007B7D14">
              <w:rPr>
                <w:rFonts w:ascii="Arial" w:eastAsia="Calibri" w:hAnsi="Arial" w:cs="Arial"/>
                <w:lang w:eastAsia="hr-HR"/>
              </w:rPr>
              <w:t>Programa</w:t>
            </w:r>
            <w:r>
              <w:rPr>
                <w:rFonts w:ascii="Arial" w:eastAsia="Calibri" w:hAnsi="Arial" w:cs="Arial"/>
                <w:lang w:eastAsia="hr-HR"/>
              </w:rPr>
              <w:t xml:space="preserve"> (molimo obavezno  navesti 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DC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Prijedlog izmjene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DD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Obrazloženje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DE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Ostale napomene</w:t>
            </w:r>
          </w:p>
        </w:tc>
      </w:tr>
      <w:tr w:rsidR="00D85840" w14:paraId="6F23A0ED" w14:textId="77777777">
        <w:trPr>
          <w:trHeight w:val="3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0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1.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1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E2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E3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4" w14:textId="77777777" w:rsidR="00D85840" w:rsidRDefault="00D858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6F23A0E5" w14:textId="77777777" w:rsidR="00D85840" w:rsidRDefault="00D858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6F23A0E6" w14:textId="77777777" w:rsidR="00D85840" w:rsidRDefault="00D858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6F23A0E7" w14:textId="77777777" w:rsidR="00D85840" w:rsidRDefault="00D858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6F23A0E8" w14:textId="77777777" w:rsidR="00D85840" w:rsidRDefault="00D858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6F23A0E9" w14:textId="77777777" w:rsidR="00D85840" w:rsidRDefault="00D858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A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B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C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D85840" w14:paraId="6F23A0F9" w14:textId="77777777">
        <w:trPr>
          <w:trHeight w:val="31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E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2.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F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0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1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2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3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4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5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6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7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8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D85840" w14:paraId="6F23A105" w14:textId="77777777">
        <w:trPr>
          <w:trHeight w:val="31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A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3.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B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C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D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E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F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0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1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2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3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4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D85840" w14:paraId="6F23A111" w14:textId="77777777">
        <w:trPr>
          <w:trHeight w:val="31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6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4.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7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8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9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A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B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C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D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E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F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10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</w:tbl>
    <w:p w14:paraId="6F23A112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3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4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5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6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7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8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9" w14:textId="77777777" w:rsidR="00D85840" w:rsidRDefault="00D8584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sectPr w:rsidR="00D8584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840"/>
    <w:rsid w:val="000C461A"/>
    <w:rsid w:val="00206359"/>
    <w:rsid w:val="00266ED9"/>
    <w:rsid w:val="002C5306"/>
    <w:rsid w:val="00462F52"/>
    <w:rsid w:val="0063682D"/>
    <w:rsid w:val="00657834"/>
    <w:rsid w:val="007B7D14"/>
    <w:rsid w:val="007F3DBC"/>
    <w:rsid w:val="00886953"/>
    <w:rsid w:val="008B71B4"/>
    <w:rsid w:val="009A1802"/>
    <w:rsid w:val="00A37945"/>
    <w:rsid w:val="00C70AF5"/>
    <w:rsid w:val="00D8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A0B4"/>
  <w15:docId w15:val="{C76FF069-DA55-413F-8BE3-584BA83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Web">
    <w:name w:val="Normal (Web)"/>
    <w:basedOn w:val="Normal"/>
    <w:qFormat/>
    <w:rsid w:val="000C461A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r-H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Hasić</dc:creator>
  <dc:description/>
  <cp:lastModifiedBy>Ivka Matošević</cp:lastModifiedBy>
  <cp:revision>20</cp:revision>
  <dcterms:created xsi:type="dcterms:W3CDTF">2021-11-21T21:32:00Z</dcterms:created>
  <dcterms:modified xsi:type="dcterms:W3CDTF">2025-10-15T14:57:00Z</dcterms:modified>
  <dc:language>hr-HR</dc:language>
</cp:coreProperties>
</file>