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983"/>
        <w:gridCol w:w="6305"/>
      </w:tblGrid>
      <w:tr w:rsidR="00D85840" w14:paraId="6F23A0B6" w14:textId="77777777">
        <w:trPr>
          <w:trHeight w:val="1200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1490" w14:textId="77777777" w:rsidR="007C2788" w:rsidRPr="007C2788" w:rsidRDefault="007C2788" w:rsidP="007C2788">
            <w:pPr>
              <w:jc w:val="center"/>
              <w:rPr>
                <w:rFonts w:ascii="Arial" w:hAnsi="Arial" w:cs="Arial"/>
              </w:rPr>
            </w:pPr>
            <w:r w:rsidRPr="007C2788">
              <w:rPr>
                <w:rFonts w:ascii="Arial" w:hAnsi="Arial" w:cs="Arial"/>
                <w:b/>
                <w:lang w:val="de-DE"/>
              </w:rPr>
              <w:t>PROGRAM KORIŠTENJA SREDSTAVA OSTVARENIH OD NAKNADE</w:t>
            </w:r>
            <w:r w:rsidRPr="007C2788">
              <w:rPr>
                <w:rFonts w:ascii="Arial" w:eastAsia="Times New Roman" w:hAnsi="Arial" w:cs="Arial"/>
                <w:b/>
                <w:lang w:val="de-DE"/>
              </w:rPr>
              <w:t xml:space="preserve"> </w:t>
            </w:r>
            <w:r w:rsidRPr="007C2788">
              <w:rPr>
                <w:rFonts w:ascii="Arial" w:hAnsi="Arial" w:cs="Arial"/>
                <w:b/>
                <w:lang w:val="de-DE"/>
              </w:rPr>
              <w:t xml:space="preserve">ZA PROMJENU NAMJENE POLJOPRIVREDNOG ZEMLJIŠTA U 2026. GODINI </w:t>
            </w:r>
          </w:p>
          <w:p w14:paraId="6F23A0B5" w14:textId="069943AD" w:rsidR="00D85840" w:rsidRDefault="00A3794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lang w:eastAsia="hr-HR"/>
              </w:rPr>
            </w:pPr>
            <w:r>
              <w:rPr>
                <w:rFonts w:ascii="Arial" w:eastAsia="Calibri" w:hAnsi="Arial" w:cs="Arial"/>
                <w:spacing w:val="-3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D85840" w14:paraId="6F23A0BC" w14:textId="77777777">
        <w:trPr>
          <w:trHeight w:val="1108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7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RAZLOZI DONOŠENJA AKTA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8" w14:textId="0E12A73B" w:rsidR="00D85840" w:rsidRPr="007F3DBC" w:rsidRDefault="00A3794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 w:rsidRPr="007F3DBC">
              <w:rPr>
                <w:rFonts w:ascii="Arial" w:eastAsia="Calibri" w:hAnsi="Arial" w:cs="Arial"/>
                <w:spacing w:val="-3"/>
              </w:rPr>
              <w:t>Zakonska obveza:</w:t>
            </w:r>
          </w:p>
          <w:p w14:paraId="6F23A0B9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</w:p>
          <w:p w14:paraId="7337E189" w14:textId="699E80E8" w:rsidR="0063682D" w:rsidRPr="007F3DBC" w:rsidRDefault="004E0A8B" w:rsidP="0063682D">
            <w:pPr>
              <w:jc w:val="both"/>
              <w:rPr>
                <w:rFonts w:ascii="Arial" w:hAnsi="Arial" w:cs="Arial"/>
              </w:rPr>
            </w:pPr>
            <w:r w:rsidRPr="004E0A8B">
              <w:rPr>
                <w:rFonts w:ascii="Arial" w:eastAsia="Times New Roman" w:hAnsi="Arial" w:cs="Arial"/>
                <w:color w:val="000000"/>
              </w:rPr>
              <w:t xml:space="preserve">Na temelju članka 25. stavka 8. Zakona o poljoprivrednom zemljištu („Narodne novine” broj 20/18, 115/18, 98/19 i 57/22) i članka 32. Statuta Grada Malog Lošinja </w:t>
            </w:r>
            <w:r w:rsidRPr="004E0A8B">
              <w:rPr>
                <w:rFonts w:ascii="Arial" w:eastAsia="Times New Roman" w:hAnsi="Arial" w:cs="Arial"/>
                <w:color w:val="000000"/>
                <w:lang w:eastAsia="hr-HR"/>
              </w:rPr>
              <w:t>(„Službene novine Primorsko-goranske županije“ broj 26/09, 32/09, 10/13, 24/17 – pročišćeni tekst, 09/18 i 09/21)</w:t>
            </w:r>
            <w:r w:rsidRPr="004E0A8B">
              <w:rPr>
                <w:rFonts w:ascii="Arial" w:eastAsia="Times New Roman" w:hAnsi="Arial" w:cs="Arial"/>
                <w:color w:val="000000"/>
              </w:rPr>
              <w:t>, Gradsko vijeće Grada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F3DBC" w:rsidRPr="007F3DBC">
              <w:rPr>
                <w:rFonts w:ascii="Arial" w:hAnsi="Arial" w:cs="Arial"/>
              </w:rPr>
              <w:t>donosi program, na prijedlog gradonačelnika.</w:t>
            </w:r>
          </w:p>
          <w:p w14:paraId="6F23A0BB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lang w:eastAsia="hr-HR"/>
              </w:rPr>
            </w:pPr>
          </w:p>
        </w:tc>
      </w:tr>
      <w:tr w:rsidR="00D85840" w14:paraId="6F23A0BF" w14:textId="77777777">
        <w:trPr>
          <w:trHeight w:val="1101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D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CILJEVI PROVOĐENJA SAVJETOVANJA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4764" w14:textId="4AD01806" w:rsidR="007F3DBC" w:rsidRPr="007F3DBC" w:rsidRDefault="00A37945" w:rsidP="007F3DB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eastAsia="hr-HR"/>
              </w:rPr>
              <w:t>Cilj provođenja savjetovanja sa javnošću je upoznavanje javnosti s predložen</w:t>
            </w:r>
            <w:r w:rsidR="00657834">
              <w:rPr>
                <w:rFonts w:ascii="Arial" w:eastAsia="Calibri" w:hAnsi="Arial" w:cs="Arial"/>
                <w:lang w:eastAsia="hr-HR"/>
              </w:rPr>
              <w:t>i</w:t>
            </w:r>
            <w:r>
              <w:rPr>
                <w:rFonts w:ascii="Arial" w:eastAsia="Calibri" w:hAnsi="Arial" w:cs="Arial"/>
                <w:lang w:eastAsia="hr-HR"/>
              </w:rPr>
              <w:t xml:space="preserve">m </w:t>
            </w:r>
            <w:r w:rsidR="007F3DBC">
              <w:rPr>
                <w:rFonts w:ascii="Arial" w:hAnsi="Arial" w:cs="Arial"/>
                <w:bCs/>
              </w:rPr>
              <w:t xml:space="preserve">programom </w:t>
            </w:r>
            <w:r w:rsidR="007F3DBC" w:rsidRPr="007F3DBC">
              <w:rPr>
                <w:rFonts w:ascii="Arial" w:hAnsi="Arial" w:cs="Arial"/>
                <w:bCs/>
              </w:rPr>
              <w:t xml:space="preserve">korištenja sredstava naknade za </w:t>
            </w:r>
            <w:r w:rsidR="009C3520">
              <w:rPr>
                <w:rFonts w:ascii="Arial" w:hAnsi="Arial" w:cs="Arial"/>
                <w:bCs/>
              </w:rPr>
              <w:t>promjenu namjene poljoprivrednog zemljišta</w:t>
            </w:r>
            <w:r w:rsidR="007F3DBC" w:rsidRPr="007F3DBC">
              <w:rPr>
                <w:rFonts w:ascii="Arial" w:hAnsi="Arial" w:cs="Arial"/>
                <w:bCs/>
              </w:rPr>
              <w:t xml:space="preserve"> u 2026. godini</w:t>
            </w:r>
          </w:p>
          <w:p w14:paraId="6F23A0BE" w14:textId="37E7C0F0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D85840" w14:paraId="6F23A0C2" w14:textId="77777777">
        <w:trPr>
          <w:trHeight w:val="1257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0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ROK ZA PODNOŠENJE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1" w14:textId="6A5F2538" w:rsidR="00D85840" w:rsidRDefault="00A37945">
            <w:pPr>
              <w:widowControl w:val="0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15. listopada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.- 14. studenog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 godine</w:t>
            </w:r>
          </w:p>
        </w:tc>
      </w:tr>
      <w:tr w:rsidR="00D85840" w14:paraId="6F23A0C5" w14:textId="77777777">
        <w:trPr>
          <w:trHeight w:val="1144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3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ADRESA I NAČIN PODNOŠENJA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4" w14:textId="4356AF9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Pisane primjedbe na  prijedlog Odluke dostavljaju se na zadanom obrascu (u prilogu) i to elektroničkom poštom na e-mail: </w:t>
            </w:r>
            <w:r w:rsidR="008B71B4">
              <w:rPr>
                <w:rFonts w:ascii="Arial" w:eastAsia="Calibri" w:hAnsi="Arial" w:cs="Arial"/>
                <w:b/>
                <w:u w:val="single"/>
                <w:lang w:eastAsia="hr-HR"/>
              </w:rPr>
              <w:t>martina.krajina</w:t>
            </w:r>
            <w:r>
              <w:rPr>
                <w:rFonts w:ascii="Arial" w:eastAsia="Calibri" w:hAnsi="Arial" w:cs="Arial"/>
                <w:b/>
                <w:u w:val="single"/>
                <w:lang w:eastAsia="hr-HR"/>
              </w:rPr>
              <w:t>@mali-losinj.hr</w:t>
            </w:r>
          </w:p>
        </w:tc>
      </w:tr>
      <w:tr w:rsidR="00D85840" w14:paraId="6F23A0C7" w14:textId="77777777">
        <w:trPr>
          <w:trHeight w:val="367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6" w14:textId="7777777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6F23A0C8" w14:textId="77777777" w:rsidR="00D85840" w:rsidRPr="00462F52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6F23A0C9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A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B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C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D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E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F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0" w14:textId="77777777" w:rsidR="00D85840" w:rsidRDefault="00A37945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br w:type="page"/>
      </w:r>
    </w:p>
    <w:p w14:paraId="6F23A0D1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2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3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4" w14:textId="77777777" w:rsidR="00D85840" w:rsidRDefault="00A3794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6F23A0D5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52F2F17D" w14:textId="77777777" w:rsidR="007C2788" w:rsidRPr="007C2788" w:rsidRDefault="007C2788" w:rsidP="007C2788">
      <w:pPr>
        <w:jc w:val="center"/>
        <w:rPr>
          <w:rFonts w:ascii="Arial" w:hAnsi="Arial" w:cs="Arial"/>
        </w:rPr>
      </w:pPr>
      <w:r w:rsidRPr="007C2788">
        <w:rPr>
          <w:rFonts w:ascii="Arial" w:hAnsi="Arial" w:cs="Arial"/>
          <w:b/>
          <w:lang w:val="de-DE"/>
        </w:rPr>
        <w:t>PROGRAM KORIŠTENJA SREDSTAVA OSTVARENIH OD NAKNADE</w:t>
      </w:r>
      <w:r w:rsidRPr="007C2788">
        <w:rPr>
          <w:rFonts w:ascii="Arial" w:eastAsia="Times New Roman" w:hAnsi="Arial" w:cs="Arial"/>
          <w:b/>
          <w:lang w:val="de-DE"/>
        </w:rPr>
        <w:t xml:space="preserve"> </w:t>
      </w:r>
      <w:r w:rsidRPr="007C2788">
        <w:rPr>
          <w:rFonts w:ascii="Arial" w:hAnsi="Arial" w:cs="Arial"/>
          <w:b/>
          <w:lang w:val="de-DE"/>
        </w:rPr>
        <w:t xml:space="preserve">ZA PROMJENU NAMJENE POLJOPRIVREDNOG ZEMLJIŠTA U 2026. GODINI </w:t>
      </w:r>
    </w:p>
    <w:p w14:paraId="60A2D607" w14:textId="77777777" w:rsidR="008B71B4" w:rsidRPr="008B71B4" w:rsidRDefault="008B71B4" w:rsidP="008B71B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24"/>
          <w:szCs w:val="24"/>
          <w:lang w:eastAsia="hr-HR"/>
        </w:rPr>
      </w:pPr>
    </w:p>
    <w:p w14:paraId="6F23A0D8" w14:textId="5686D73A" w:rsidR="00D85840" w:rsidRDefault="00A37945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OBRAZAC ZA KOMENTIRANJE </w:t>
      </w:r>
      <w:r w:rsidR="006D2B45">
        <w:rPr>
          <w:rFonts w:ascii="Arial" w:eastAsia="Calibri" w:hAnsi="Arial" w:cs="Arial"/>
          <w:b/>
          <w:lang w:eastAsia="hr-HR"/>
        </w:rPr>
        <w:t>PROGRAMA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486"/>
        <w:gridCol w:w="864"/>
        <w:gridCol w:w="1924"/>
        <w:gridCol w:w="2017"/>
        <w:gridCol w:w="2921"/>
        <w:gridCol w:w="1818"/>
      </w:tblGrid>
      <w:tr w:rsidR="00D85840" w14:paraId="6F23A0DF" w14:textId="77777777">
        <w:trPr>
          <w:trHeight w:val="14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Datum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B" w14:textId="480BB601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7B7D14">
              <w:rPr>
                <w:rFonts w:ascii="Arial" w:eastAsia="Calibri" w:hAnsi="Arial" w:cs="Arial"/>
                <w:lang w:eastAsia="hr-HR"/>
              </w:rPr>
              <w:t>Programa</w:t>
            </w:r>
            <w:r>
              <w:rPr>
                <w:rFonts w:ascii="Arial" w:eastAsia="Calibri" w:hAnsi="Arial" w:cs="Arial"/>
                <w:lang w:eastAsia="hr-HR"/>
              </w:rPr>
              <w:t xml:space="preserve"> (molimo obavezno  navesti 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C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D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D85840" w14:paraId="6F23A0ED" w14:textId="77777777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0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4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5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6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7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8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9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0F9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5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6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05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11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6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1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6F23A112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3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4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5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6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7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8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9" w14:textId="77777777" w:rsidR="00D85840" w:rsidRDefault="00D8584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D8584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840"/>
    <w:rsid w:val="000C461A"/>
    <w:rsid w:val="00206359"/>
    <w:rsid w:val="00266ED9"/>
    <w:rsid w:val="002C5306"/>
    <w:rsid w:val="00462F52"/>
    <w:rsid w:val="004E0A8B"/>
    <w:rsid w:val="0063682D"/>
    <w:rsid w:val="00657834"/>
    <w:rsid w:val="006D2B45"/>
    <w:rsid w:val="007B7D14"/>
    <w:rsid w:val="007C2788"/>
    <w:rsid w:val="007F3DBC"/>
    <w:rsid w:val="008B71B4"/>
    <w:rsid w:val="009C3520"/>
    <w:rsid w:val="00A37945"/>
    <w:rsid w:val="00BE02D6"/>
    <w:rsid w:val="00C70AF5"/>
    <w:rsid w:val="00D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0B4"/>
  <w15:docId w15:val="{C76FF069-DA55-413F-8BE3-584BA8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qFormat/>
    <w:rsid w:val="000C461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r-H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Hasić</dc:creator>
  <dc:description/>
  <cp:lastModifiedBy>Ivka Matošević</cp:lastModifiedBy>
  <cp:revision>23</cp:revision>
  <dcterms:created xsi:type="dcterms:W3CDTF">2021-11-21T21:32:00Z</dcterms:created>
  <dcterms:modified xsi:type="dcterms:W3CDTF">2025-10-15T14:51:00Z</dcterms:modified>
  <dc:language>hr-HR</dc:language>
</cp:coreProperties>
</file>