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overflowPunct w:val="false"/>
        <w:jc w:val="center"/>
        <w:rPr>
          <w:rFonts w:ascii="Tahoma" w:hAnsi="Tahoma" w:eastAsia="Calibri" w:cs="Tahoma"/>
          <w:b/>
          <w:spacing w:val="-3"/>
          <w:kern w:val="0"/>
          <w:sz w:val="20"/>
          <w:szCs w:val="20"/>
          <w:u w:val="single"/>
          <w:lang w:eastAsia="hr-HR"/>
        </w:rPr>
      </w:pPr>
      <w:r>
        <w:rPr>
          <w:rFonts w:eastAsia="Calibri" w:cs="Tahoma" w:ascii="Tahoma" w:hAnsi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>
      <w:pPr>
        <w:pStyle w:val="Normal"/>
        <w:widowControl/>
        <w:overflowPunct w:val="false"/>
        <w:jc w:val="center"/>
        <w:rPr>
          <w:rFonts w:ascii="Tahoma" w:hAnsi="Tahoma" w:eastAsia="Calibri" w:cs="Tahoma"/>
          <w:spacing w:val="-3"/>
          <w:kern w:val="0"/>
          <w:sz w:val="20"/>
          <w:szCs w:val="20"/>
          <w:lang w:eastAsia="hr-HR"/>
        </w:rPr>
      </w:pPr>
      <w:r>
        <w:rPr>
          <w:rFonts w:eastAsia="Calibri" w:cs="Tahoma" w:ascii="Tahoma" w:hAnsi="Tahoma"/>
          <w:spacing w:val="-3"/>
          <w:kern w:val="0"/>
          <w:sz w:val="20"/>
          <w:szCs w:val="20"/>
          <w:lang w:eastAsia="hr-HR"/>
        </w:rPr>
      </w:r>
    </w:p>
    <w:p>
      <w:pPr>
        <w:pStyle w:val="Sadrajitablice"/>
        <w:spacing w:before="0" w:after="283"/>
        <w:jc w:val="center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Provedbenog plana unapređenja zaštite od požara za područje Grada Malog Lošinja, za 2026.godinu</w:t>
      </w:r>
    </w:p>
    <w:p>
      <w:pPr>
        <w:pStyle w:val="Normal"/>
        <w:widowControl/>
        <w:suppressAutoHyphens w:val="false"/>
        <w:spacing w:lineRule="exact" w:line="285" w:before="0" w:after="160"/>
        <w:jc w:val="center"/>
        <w:rPr>
          <w:rFonts w:ascii="Tahoma" w:hAnsi="Tahoma" w:eastAsia="Calibri" w:cs="Tahoma"/>
          <w:b/>
          <w:bCs/>
          <w:kern w:val="0"/>
          <w:sz w:val="20"/>
          <w:szCs w:val="20"/>
        </w:rPr>
      </w:pPr>
      <w:r>
        <w:rPr>
          <w:rFonts w:eastAsia="Calibri" w:cs="Tahoma" w:ascii="Tahoma" w:hAnsi="Tahoma"/>
          <w:b/>
          <w:bCs/>
          <w:kern w:val="0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widowControl/>
        <w:overflowPunct w:val="false"/>
        <w:jc w:val="center"/>
        <w:rPr>
          <w:rFonts w:ascii="Tahoma" w:hAnsi="Tahoma" w:eastAsia="Times New Roman" w:cs="Tahoma"/>
          <w:spacing w:val="-3"/>
          <w:kern w:val="0"/>
          <w:sz w:val="20"/>
          <w:szCs w:val="20"/>
          <w:lang w:val="en-US" w:eastAsia="hr-HR"/>
        </w:rPr>
      </w:pPr>
      <w:r>
        <w:rPr>
          <w:rFonts w:eastAsia="Times New Roman" w:cs="Tahoma" w:ascii="Tahoma" w:hAnsi="Tahoma"/>
          <w:spacing w:val="-3"/>
          <w:kern w:val="0"/>
          <w:sz w:val="20"/>
          <w:szCs w:val="20"/>
          <w:lang w:val="en-US" w:eastAsia="hr-HR"/>
        </w:rPr>
      </w:r>
    </w:p>
    <w:p>
      <w:pPr>
        <w:pStyle w:val="Normal"/>
        <w:widowControl/>
        <w:overflowPunct w:val="false"/>
        <w:textAlignment w:val="baseline"/>
        <w:rPr>
          <w:rFonts w:ascii="Tahoma" w:hAnsi="Tahoma" w:eastAsia="Times New Roman" w:cs="Tahoma"/>
          <w:spacing w:val="-3"/>
          <w:kern w:val="0"/>
          <w:sz w:val="20"/>
          <w:szCs w:val="20"/>
          <w:lang w:val="en-US" w:eastAsia="hr-HR"/>
        </w:rPr>
      </w:pPr>
      <w:r>
        <w:rPr>
          <w:rFonts w:eastAsia="Times New Roman" w:cs="Tahoma" w:ascii="Tahoma" w:hAnsi="Tahoma"/>
          <w:spacing w:val="-3"/>
          <w:kern w:val="0"/>
          <w:sz w:val="20"/>
          <w:szCs w:val="20"/>
          <w:lang w:val="en-US" w:eastAsia="hr-HR"/>
        </w:rPr>
      </w:r>
    </w:p>
    <w:p>
      <w:pPr>
        <w:pStyle w:val="Normal"/>
        <w:widowControl/>
        <w:suppressAutoHyphens w:val="false"/>
        <w:spacing w:lineRule="auto" w:line="276" w:before="0" w:after="200"/>
        <w:jc w:val="center"/>
        <w:rPr>
          <w:rFonts w:ascii="Tahoma" w:hAnsi="Tahoma" w:eastAsia="Calibri" w:cs="Tahoma"/>
          <w:b/>
          <w:kern w:val="0"/>
          <w:sz w:val="20"/>
          <w:szCs w:val="20"/>
          <w:lang w:eastAsia="hr-HR"/>
        </w:rPr>
      </w:pPr>
      <w:r>
        <w:rPr>
          <w:rFonts w:eastAsia="Calibri" w:cs="Tahoma" w:ascii="Tahoma" w:hAnsi="Tahoma"/>
          <w:b/>
          <w:kern w:val="0"/>
          <w:sz w:val="20"/>
          <w:szCs w:val="20"/>
          <w:lang w:eastAsia="hr-HR"/>
        </w:rPr>
        <w:t xml:space="preserve">OBRAZAC ZA KOMENTIRANJE </w:t>
      </w:r>
    </w:p>
    <w:tbl>
      <w:tblPr>
        <w:tblW w:w="14000" w:type="dxa"/>
        <w:jc w:val="start"/>
        <w:tblInd w:w="10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77"/>
        <w:gridCol w:w="1116"/>
        <w:gridCol w:w="2702"/>
        <w:gridCol w:w="2839"/>
        <w:gridCol w:w="4109"/>
        <w:gridCol w:w="2557"/>
      </w:tblGrid>
      <w:tr>
        <w:trPr>
          <w:trHeight w:val="1418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1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Citirani dio teksta (molimo obavezno  navesti)</w:t>
            </w:r>
          </w:p>
        </w:tc>
        <w:tc>
          <w:tcPr>
            <w:tcW w:w="2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>
        <w:trPr>
          <w:trHeight w:val="321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8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kern w:val="0"/>
                <w:sz w:val="20"/>
                <w:szCs w:val="20"/>
                <w:lang w:eastAsia="hr-HR"/>
              </w:rPr>
            </w:r>
          </w:p>
        </w:tc>
        <w:tc>
          <w:tcPr>
            <w:tcW w:w="2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color w:val="FF0000"/>
                <w:kern w:val="0"/>
                <w:sz w:val="20"/>
                <w:szCs w:val="20"/>
                <w:lang w:eastAsia="hr-HR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2d6c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adrajitablice" w:customStyle="1">
    <w:name w:val="Sadržaji tablice"/>
    <w:basedOn w:val="Normal"/>
    <w:qFormat/>
    <w:rsid w:val="00a02d6c"/>
    <w:pPr>
      <w:suppressLineNumbers/>
    </w:pPr>
    <w:rPr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LibreOffice/25.8.5.2$Windows_X86_64 LibreOffice_project/9c8b85f387cc00a89945a79c9e6239f32e450ac2</Application>
  <AppVersion>15.0000</AppVersion>
  <Pages>1</Pages>
  <Words>33</Words>
  <Characters>208</Characters>
  <CharactersWithSpaces>232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2024-03-26T14:01:00Z</dcterms:created>
  <dc:creator>Ema Galjanić</dc:creator>
  <dc:description/>
  <dc:language>hr-HR</dc:language>
  <cp:lastModifiedBy/>
  <dcterms:modified xsi:type="dcterms:W3CDTF">2026-04-15T12:23:18Z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