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DE5" w:rsidRPr="001F232D" w:rsidRDefault="000E3DE5" w:rsidP="000E3DE5">
      <w:pPr>
        <w:pStyle w:val="Standard"/>
        <w:suppressAutoHyphens w:val="0"/>
        <w:spacing w:after="200" w:line="276" w:lineRule="auto"/>
        <w:rPr>
          <w:rFonts w:ascii="Arial" w:hAnsi="Arial" w:cs="Arial"/>
        </w:rPr>
      </w:pPr>
    </w:p>
    <w:tbl>
      <w:tblPr>
        <w:tblW w:w="928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4"/>
        <w:gridCol w:w="6445"/>
      </w:tblGrid>
      <w:tr w:rsidR="000E3DE5" w:rsidRPr="001F232D" w:rsidTr="005B3E0C">
        <w:trPr>
          <w:trHeight w:val="1200"/>
          <w:jc w:val="center"/>
        </w:trPr>
        <w:tc>
          <w:tcPr>
            <w:tcW w:w="9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DE5" w:rsidRPr="001F232D" w:rsidRDefault="00F44E60" w:rsidP="005B3E0C">
            <w:pPr>
              <w:pStyle w:val="Standard"/>
              <w:suppressAutoHyphens w:val="0"/>
              <w:spacing w:after="160" w:line="285" w:lineRule="exact"/>
              <w:jc w:val="center"/>
              <w:rPr>
                <w:rFonts w:ascii="Tahoma" w:eastAsia="Calibri" w:hAnsi="Tahoma" w:cs="Tahoma"/>
                <w:bCs/>
                <w:kern w:val="0"/>
                <w:sz w:val="20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bCs/>
                <w:kern w:val="0"/>
                <w:sz w:val="20"/>
                <w:szCs w:val="20"/>
              </w:rPr>
              <w:t>Odluka</w:t>
            </w:r>
            <w:proofErr w:type="spellEnd"/>
            <w:r>
              <w:rPr>
                <w:rFonts w:ascii="Tahoma" w:eastAsia="Calibri" w:hAnsi="Tahoma" w:cs="Tahoma"/>
                <w:bCs/>
                <w:kern w:val="0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ahoma" w:eastAsia="Calibri" w:hAnsi="Tahoma" w:cs="Tahoma"/>
                <w:bCs/>
                <w:kern w:val="0"/>
                <w:sz w:val="20"/>
                <w:szCs w:val="20"/>
              </w:rPr>
              <w:t>grobljima</w:t>
            </w:r>
            <w:proofErr w:type="spellEnd"/>
            <w:r w:rsidR="00660963">
              <w:rPr>
                <w:rFonts w:ascii="Tahoma" w:eastAsia="Calibri" w:hAnsi="Tahoma" w:cs="Tahoma"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="00660963">
              <w:rPr>
                <w:rFonts w:ascii="Tahoma" w:eastAsia="Calibri" w:hAnsi="Tahoma" w:cs="Tahoma"/>
                <w:bCs/>
                <w:kern w:val="0"/>
                <w:sz w:val="20"/>
                <w:szCs w:val="20"/>
              </w:rPr>
              <w:t>na</w:t>
            </w:r>
            <w:proofErr w:type="spellEnd"/>
            <w:r w:rsidR="00660963">
              <w:rPr>
                <w:rFonts w:ascii="Tahoma" w:eastAsia="Calibri" w:hAnsi="Tahoma" w:cs="Tahoma"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="00660963">
              <w:rPr>
                <w:rFonts w:ascii="Tahoma" w:eastAsia="Calibri" w:hAnsi="Tahoma" w:cs="Tahoma"/>
                <w:bCs/>
                <w:kern w:val="0"/>
                <w:sz w:val="20"/>
                <w:szCs w:val="20"/>
              </w:rPr>
              <w:t>području</w:t>
            </w:r>
            <w:proofErr w:type="spellEnd"/>
            <w:r w:rsidR="00660963">
              <w:rPr>
                <w:rFonts w:ascii="Tahoma" w:eastAsia="Calibri" w:hAnsi="Tahoma" w:cs="Tahoma"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="00660963">
              <w:rPr>
                <w:rFonts w:ascii="Tahoma" w:eastAsia="Calibri" w:hAnsi="Tahoma" w:cs="Tahoma"/>
                <w:bCs/>
                <w:kern w:val="0"/>
                <w:sz w:val="20"/>
                <w:szCs w:val="20"/>
              </w:rPr>
              <w:t>Grada</w:t>
            </w:r>
            <w:proofErr w:type="spellEnd"/>
            <w:r w:rsidR="00660963">
              <w:rPr>
                <w:rFonts w:ascii="Tahoma" w:eastAsia="Calibri" w:hAnsi="Tahoma" w:cs="Tahoma"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="00660963">
              <w:rPr>
                <w:rFonts w:ascii="Tahoma" w:eastAsia="Calibri" w:hAnsi="Tahoma" w:cs="Tahoma"/>
                <w:bCs/>
                <w:kern w:val="0"/>
                <w:sz w:val="20"/>
                <w:szCs w:val="20"/>
              </w:rPr>
              <w:t>Malog</w:t>
            </w:r>
            <w:proofErr w:type="spellEnd"/>
            <w:r w:rsidR="00660963">
              <w:rPr>
                <w:rFonts w:ascii="Tahoma" w:eastAsia="Calibri" w:hAnsi="Tahoma" w:cs="Tahoma"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="00660963">
              <w:rPr>
                <w:rFonts w:ascii="Tahoma" w:eastAsia="Calibri" w:hAnsi="Tahoma" w:cs="Tahoma"/>
                <w:bCs/>
                <w:kern w:val="0"/>
                <w:sz w:val="20"/>
                <w:szCs w:val="20"/>
              </w:rPr>
              <w:t>Lošinja</w:t>
            </w:r>
            <w:proofErr w:type="spellEnd"/>
          </w:p>
          <w:p w:rsidR="000E3DE5" w:rsidRPr="001F232D" w:rsidRDefault="000E3DE5" w:rsidP="005B3E0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3DE5" w:rsidRPr="001F232D" w:rsidRDefault="000E3DE5" w:rsidP="005B3E0C">
            <w:pPr>
              <w:pStyle w:val="Standard"/>
              <w:jc w:val="center"/>
              <w:rPr>
                <w:rFonts w:ascii="Tahoma" w:eastAsia="Calibri" w:hAnsi="Tahoma" w:cs="Tahoma"/>
                <w:spacing w:val="-3"/>
                <w:kern w:val="0"/>
                <w:sz w:val="20"/>
                <w:szCs w:val="20"/>
                <w:lang w:eastAsia="hr-HR"/>
              </w:rPr>
            </w:pPr>
            <w:r w:rsidRPr="001F232D">
              <w:rPr>
                <w:rFonts w:ascii="Tahoma" w:eastAsia="Calibri" w:hAnsi="Tahoma" w:cs="Tahoma"/>
                <w:spacing w:val="-3"/>
                <w:kern w:val="0"/>
                <w:sz w:val="20"/>
                <w:szCs w:val="20"/>
                <w:lang w:eastAsia="hr-HR"/>
              </w:rPr>
              <w:t>POZIV JAVNOSTI ZA DOSTAVU MIŠLJENJA, PRIMJEDBI I PRIJEDLOGA  PUTEM INTERNETSKOG SAVJETOVANJA SA JAVNOŠĆU</w:t>
            </w:r>
          </w:p>
        </w:tc>
      </w:tr>
      <w:tr w:rsidR="000E3DE5" w:rsidRPr="001F232D" w:rsidTr="005B3E0C">
        <w:trPr>
          <w:trHeight w:val="841"/>
          <w:jc w:val="center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DE5" w:rsidRPr="001F232D" w:rsidRDefault="000E3DE5" w:rsidP="005B3E0C">
            <w:pPr>
              <w:pStyle w:val="Standard"/>
              <w:suppressAutoHyphens w:val="0"/>
              <w:spacing w:after="200" w:line="276" w:lineRule="auto"/>
              <w:jc w:val="center"/>
              <w:rPr>
                <w:rFonts w:ascii="Arial" w:eastAsia="Times New Roman" w:hAnsi="Arial" w:cs="Arial"/>
                <w:spacing w:val="-3"/>
                <w:sz w:val="22"/>
              </w:rPr>
            </w:pPr>
            <w:r w:rsidRPr="001F232D">
              <w:rPr>
                <w:rFonts w:ascii="Arial" w:eastAsia="Times New Roman" w:hAnsi="Arial" w:cs="Arial"/>
                <w:spacing w:val="-3"/>
                <w:sz w:val="22"/>
              </w:rPr>
              <w:t>RAZLOZI DONOŠENJA AKTA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E60" w:rsidRDefault="000E3DE5" w:rsidP="005B3E0C">
            <w:pPr>
              <w:widowControl/>
              <w:suppressAutoHyphens w:val="0"/>
              <w:spacing w:after="135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  <w:bookmarkStart w:id="0" w:name="bookmark0"/>
            <w:r w:rsidRPr="00697517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 xml:space="preserve"> </w:t>
            </w:r>
            <w:bookmarkEnd w:id="0"/>
            <w:r w:rsidR="00F44E60" w:rsidRPr="00F44E60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>Člankom 9. stavkom 10.Zakona o grobljima („Narodne novine“ broj 78/25 i 80/25) propisano je da predstavničko tijelo jedinice lokalne samouprave donosi odluku kojom uređuje:</w:t>
            </w:r>
          </w:p>
          <w:p w:rsidR="006050BB" w:rsidRDefault="00F44E60" w:rsidP="005B3E0C">
            <w:pPr>
              <w:widowControl/>
              <w:suppressAutoHyphens w:val="0"/>
              <w:spacing w:after="135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  <w:r w:rsidRPr="00F44E60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 xml:space="preserve"> - mjerila i kriteriji za dodjelu i ustupanje grobnih mjesta na korištenje </w:t>
            </w:r>
          </w:p>
          <w:p w:rsidR="006050BB" w:rsidRDefault="00F44E60" w:rsidP="005B3E0C">
            <w:pPr>
              <w:widowControl/>
              <w:suppressAutoHyphens w:val="0"/>
              <w:spacing w:after="135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  <w:r w:rsidRPr="00F44E60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 xml:space="preserve">– iskopavanje i premještaj posmrtnih ostataka </w:t>
            </w:r>
          </w:p>
          <w:p w:rsidR="006050BB" w:rsidRDefault="00F44E60" w:rsidP="005B3E0C">
            <w:pPr>
              <w:widowControl/>
              <w:suppressAutoHyphens w:val="0"/>
              <w:spacing w:after="135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  <w:r w:rsidRPr="00F44E60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>– ukopi i privremeni ukopi – način ukopa nepoznatih osoba</w:t>
            </w:r>
          </w:p>
          <w:p w:rsidR="006050BB" w:rsidRDefault="00F44E60" w:rsidP="005B3E0C">
            <w:pPr>
              <w:widowControl/>
              <w:suppressAutoHyphens w:val="0"/>
              <w:spacing w:after="135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  <w:r w:rsidRPr="00F44E60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 xml:space="preserve"> – produbljenje groba i premještanje posmrtnih ostataka u grobnici – održavanje groblja i uklanjanje otpada </w:t>
            </w:r>
          </w:p>
          <w:p w:rsidR="006050BB" w:rsidRDefault="00F44E60" w:rsidP="005B3E0C">
            <w:pPr>
              <w:widowControl/>
              <w:suppressAutoHyphens w:val="0"/>
              <w:spacing w:after="135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  <w:r w:rsidRPr="00F44E60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 xml:space="preserve">– veličina, dimenzije, materijal i izgled grobnih mjesta i spomen-obilježja </w:t>
            </w:r>
          </w:p>
          <w:p w:rsidR="006050BB" w:rsidRDefault="00F44E60" w:rsidP="005B3E0C">
            <w:pPr>
              <w:widowControl/>
              <w:suppressAutoHyphens w:val="0"/>
              <w:spacing w:after="135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  <w:r w:rsidRPr="00F44E60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 xml:space="preserve">– uvjeti upravljanja grobljem od strane pravne osobe koja upravlja grobljem </w:t>
            </w:r>
          </w:p>
          <w:p w:rsidR="006050BB" w:rsidRDefault="00F44E60" w:rsidP="005B3E0C">
            <w:pPr>
              <w:widowControl/>
              <w:suppressAutoHyphens w:val="0"/>
              <w:spacing w:after="135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  <w:r w:rsidRPr="00F44E60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 xml:space="preserve">– uvjeti, način i mjesto prosipanja kremiranih posmrtnih ostataka umrle osobe </w:t>
            </w:r>
          </w:p>
          <w:p w:rsidR="006050BB" w:rsidRDefault="00F44E60" w:rsidP="005B3E0C">
            <w:pPr>
              <w:widowControl/>
              <w:suppressAutoHyphens w:val="0"/>
              <w:spacing w:after="135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  <w:r w:rsidRPr="00F44E60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 xml:space="preserve">– uvjeti i mjerila za plaćanje naknade pri dodjeli grobnog mjesta i godišnje grobne naknade, kao i mogućnost plaćanja godišnje grobne naknade unaprijed </w:t>
            </w:r>
          </w:p>
          <w:p w:rsidR="006050BB" w:rsidRDefault="00F44E60" w:rsidP="005B3E0C">
            <w:pPr>
              <w:widowControl/>
              <w:suppressAutoHyphens w:val="0"/>
              <w:spacing w:after="135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  <w:r w:rsidRPr="00F44E60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 xml:space="preserve">– uvjeti za ustupanje prava korištenja grobnog mjesta trećim osobama </w:t>
            </w:r>
          </w:p>
          <w:p w:rsidR="006050BB" w:rsidRDefault="00F44E60" w:rsidP="005B3E0C">
            <w:pPr>
              <w:widowControl/>
              <w:suppressAutoHyphens w:val="0"/>
              <w:spacing w:after="135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  <w:r w:rsidRPr="00F44E60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 xml:space="preserve">– mogućnost da pojedini dijelovi groblja služe za ukope članova pojedinih vjerskih zajednica te mogućnost da se na tim dijelovima groblja ukop obavlja uz prethodnu suglasnost predstavnika tih vjerskih zajednica </w:t>
            </w:r>
          </w:p>
          <w:p w:rsidR="000E3DE5" w:rsidRPr="00F44E60" w:rsidRDefault="00F44E60" w:rsidP="005B3E0C">
            <w:pPr>
              <w:widowControl/>
              <w:suppressAutoHyphens w:val="0"/>
              <w:spacing w:after="135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  <w:r w:rsidRPr="00F44E60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>– mogućnost da dio groblja ustupi drugoj jedinici lokalne samouprave ili da sklopi ugovor o zajedničkom korištenju groblja s drugom jedinicom lokalne samouprave</w:t>
            </w:r>
          </w:p>
          <w:p w:rsidR="006050BB" w:rsidRDefault="00F44E60" w:rsidP="005B3E0C">
            <w:pPr>
              <w:widowControl/>
              <w:suppressAutoHyphens w:val="0"/>
              <w:spacing w:after="135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  <w:r w:rsidRPr="00F44E60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 xml:space="preserve">– mogućnost da se grobno mjesto dodijeli na korištenje bez obveze premještanja ostataka tijela umrlih osoba u zajedničku grobnicu </w:t>
            </w:r>
          </w:p>
          <w:p w:rsidR="006050BB" w:rsidRDefault="00F44E60" w:rsidP="005B3E0C">
            <w:pPr>
              <w:widowControl/>
              <w:suppressAutoHyphens w:val="0"/>
              <w:spacing w:after="135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  <w:r w:rsidRPr="00F44E60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>– pravila za određivanje naknade za stjecanje opreme i uređaja koji se nalaze na grobnom mjestu bez korisnika grobnog mjesta</w:t>
            </w:r>
          </w:p>
          <w:p w:rsidR="00660963" w:rsidRDefault="00660963" w:rsidP="00660963">
            <w:pPr>
              <w:pStyle w:val="Odlomakpopisa"/>
              <w:widowControl/>
              <w:numPr>
                <w:ilvl w:val="0"/>
                <w:numId w:val="1"/>
              </w:numPr>
              <w:suppressAutoHyphens w:val="0"/>
              <w:spacing w:after="135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  <w:r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>nadzor</w:t>
            </w:r>
          </w:p>
          <w:p w:rsidR="00F44E60" w:rsidRPr="00660963" w:rsidRDefault="00F44E60" w:rsidP="00660963">
            <w:pPr>
              <w:pStyle w:val="Odlomakpopisa"/>
              <w:widowControl/>
              <w:numPr>
                <w:ilvl w:val="0"/>
                <w:numId w:val="1"/>
              </w:numPr>
              <w:suppressAutoHyphens w:val="0"/>
              <w:spacing w:after="135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  <w:r w:rsidRPr="00660963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 xml:space="preserve"> prekršajne sankcije za prekršitelje odredbi.</w:t>
            </w:r>
          </w:p>
        </w:tc>
      </w:tr>
      <w:tr w:rsidR="000E3DE5" w:rsidRPr="001F232D" w:rsidTr="005B3E0C">
        <w:trPr>
          <w:trHeight w:val="1101"/>
          <w:jc w:val="center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DE5" w:rsidRPr="001F232D" w:rsidRDefault="000E3DE5" w:rsidP="005B3E0C">
            <w:pPr>
              <w:pStyle w:val="Standard"/>
              <w:suppressAutoHyphens w:val="0"/>
              <w:spacing w:after="200" w:line="276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1F232D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CILJEVI PROVOĐENJA SAVJETOVANJA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DE5" w:rsidRPr="00697517" w:rsidRDefault="000E3DE5" w:rsidP="00B50633">
            <w:pPr>
              <w:pStyle w:val="Standard"/>
              <w:jc w:val="both"/>
              <w:rPr>
                <w:rFonts w:ascii="Arial" w:eastAsia="Times New Roman" w:hAnsi="Arial" w:cs="Arial"/>
                <w:color w:val="414145"/>
                <w:kern w:val="0"/>
                <w:sz w:val="21"/>
                <w:szCs w:val="21"/>
                <w:lang w:val="hr-HR" w:eastAsia="hr-HR" w:bidi="ar-SA"/>
              </w:rPr>
            </w:pPr>
            <w:r w:rsidRPr="00697517">
              <w:rPr>
                <w:rFonts w:ascii="Arial" w:eastAsia="Times New Roman" w:hAnsi="Arial" w:cs="Arial"/>
                <w:color w:val="414145"/>
                <w:kern w:val="0"/>
                <w:sz w:val="21"/>
                <w:szCs w:val="21"/>
                <w:lang w:val="hr-HR" w:eastAsia="hr-HR" w:bidi="ar-SA"/>
              </w:rPr>
              <w:t xml:space="preserve">Cilj provođenja savjetovanja sa javnošću je upoznavanje javnosti s predloženom Odlukom </w:t>
            </w:r>
            <w:r w:rsidR="00B50633">
              <w:rPr>
                <w:rFonts w:ascii="Arial" w:eastAsia="Times New Roman" w:hAnsi="Arial" w:cs="Arial"/>
                <w:color w:val="414145"/>
                <w:kern w:val="0"/>
                <w:sz w:val="21"/>
                <w:szCs w:val="21"/>
                <w:lang w:val="hr-HR" w:eastAsia="hr-HR" w:bidi="ar-SA"/>
              </w:rPr>
              <w:t>grobljima</w:t>
            </w:r>
            <w:r w:rsidR="00660963">
              <w:rPr>
                <w:rFonts w:ascii="Arial" w:eastAsia="Times New Roman" w:hAnsi="Arial" w:cs="Arial"/>
                <w:color w:val="414145"/>
                <w:kern w:val="0"/>
                <w:sz w:val="21"/>
                <w:szCs w:val="21"/>
                <w:lang w:val="hr-HR" w:eastAsia="hr-HR" w:bidi="ar-SA"/>
              </w:rPr>
              <w:t xml:space="preserve"> na području Grada Malog Lošinja</w:t>
            </w:r>
            <w:r w:rsidRPr="00697517">
              <w:rPr>
                <w:rFonts w:ascii="Arial" w:eastAsia="Times New Roman" w:hAnsi="Arial" w:cs="Arial"/>
                <w:color w:val="414145"/>
                <w:kern w:val="0"/>
                <w:sz w:val="21"/>
                <w:szCs w:val="21"/>
                <w:lang w:val="hr-HR" w:eastAsia="hr-HR" w:bidi="ar-SA"/>
              </w:rPr>
              <w:t>, te dobivanje mišljenja, primjedbi i prijedloga.</w:t>
            </w:r>
          </w:p>
        </w:tc>
      </w:tr>
      <w:tr w:rsidR="000E3DE5" w:rsidRPr="001F232D" w:rsidTr="005B3E0C">
        <w:trPr>
          <w:trHeight w:val="1257"/>
          <w:jc w:val="center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DE5" w:rsidRPr="001F232D" w:rsidRDefault="000E3DE5" w:rsidP="005B3E0C">
            <w:pPr>
              <w:pStyle w:val="Standard"/>
              <w:suppressAutoHyphens w:val="0"/>
              <w:spacing w:after="200" w:line="276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1F232D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lastRenderedPageBreak/>
              <w:t>ROK ZA PODNOŠENJE MIŠLJENJA, PRIMJEDBI I PRIJEDLOGA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DE5" w:rsidRPr="00262662" w:rsidRDefault="002735E7" w:rsidP="005B3E0C">
            <w:pPr>
              <w:pStyle w:val="Standard"/>
              <w:suppressAutoHyphens w:val="0"/>
              <w:spacing w:after="200" w:line="276" w:lineRule="auto"/>
              <w:rPr>
                <w:rFonts w:ascii="Tahoma" w:eastAsia="Calibri" w:hAnsi="Tahoma" w:cs="Tahoma"/>
                <w:kern w:val="0"/>
                <w:sz w:val="20"/>
                <w:szCs w:val="20"/>
                <w:shd w:val="clear" w:color="auto" w:fill="FFFFFF"/>
                <w:lang w:eastAsia="hr-HR"/>
              </w:rPr>
            </w:pPr>
            <w:r w:rsidRPr="00262662">
              <w:rPr>
                <w:rFonts w:ascii="Tahoma" w:eastAsia="Calibri" w:hAnsi="Tahoma" w:cs="Tahoma"/>
                <w:kern w:val="0"/>
                <w:sz w:val="20"/>
                <w:szCs w:val="20"/>
                <w:shd w:val="clear" w:color="auto" w:fill="FFFFFF"/>
                <w:lang w:eastAsia="hr-HR"/>
              </w:rPr>
              <w:t>17.04.2026</w:t>
            </w:r>
            <w:r w:rsidR="000E3DE5" w:rsidRPr="00262662">
              <w:rPr>
                <w:rFonts w:ascii="Tahoma" w:eastAsia="Calibri" w:hAnsi="Tahoma" w:cs="Tahoma"/>
                <w:kern w:val="0"/>
                <w:sz w:val="20"/>
                <w:szCs w:val="20"/>
                <w:shd w:val="clear" w:color="auto" w:fill="FFFFFF"/>
                <w:lang w:eastAsia="hr-HR"/>
              </w:rPr>
              <w:t>.g.</w:t>
            </w:r>
            <w:r w:rsidRPr="00262662">
              <w:rPr>
                <w:rFonts w:ascii="Tahoma" w:eastAsia="Calibri" w:hAnsi="Tahoma" w:cs="Tahoma"/>
                <w:kern w:val="0"/>
                <w:sz w:val="20"/>
                <w:szCs w:val="20"/>
                <w:shd w:val="clear" w:color="auto" w:fill="FFFFFF"/>
                <w:lang w:eastAsia="hr-HR"/>
              </w:rPr>
              <w:t xml:space="preserve"> do </w:t>
            </w:r>
            <w:r w:rsidR="00262662" w:rsidRPr="00262662">
              <w:rPr>
                <w:rFonts w:ascii="Tahoma" w:eastAsia="Calibri" w:hAnsi="Tahoma" w:cs="Tahoma"/>
                <w:kern w:val="0"/>
                <w:sz w:val="20"/>
                <w:szCs w:val="20"/>
                <w:shd w:val="clear" w:color="auto" w:fill="FFFFFF"/>
                <w:lang w:eastAsia="hr-HR"/>
              </w:rPr>
              <w:t>17.05.</w:t>
            </w:r>
            <w:bookmarkStart w:id="1" w:name="_GoBack"/>
            <w:bookmarkEnd w:id="1"/>
            <w:r w:rsidR="00262662" w:rsidRPr="00262662">
              <w:rPr>
                <w:rFonts w:ascii="Tahoma" w:eastAsia="Calibri" w:hAnsi="Tahoma" w:cs="Tahoma"/>
                <w:kern w:val="0"/>
                <w:sz w:val="20"/>
                <w:szCs w:val="20"/>
                <w:shd w:val="clear" w:color="auto" w:fill="FFFFFF"/>
                <w:lang w:eastAsia="hr-HR"/>
              </w:rPr>
              <w:t>2026.g.</w:t>
            </w:r>
          </w:p>
        </w:tc>
      </w:tr>
      <w:tr w:rsidR="000E3DE5" w:rsidRPr="001F232D" w:rsidTr="005B3E0C">
        <w:trPr>
          <w:trHeight w:val="1144"/>
          <w:jc w:val="center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DE5" w:rsidRPr="001F232D" w:rsidRDefault="000E3DE5" w:rsidP="005B3E0C">
            <w:pPr>
              <w:pStyle w:val="Standard"/>
              <w:suppressAutoHyphens w:val="0"/>
              <w:spacing w:after="200" w:line="276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1F232D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ADRESA I NAČIN PODNOŠENJA MIŠLJENJA, PRIMJEDBI I PRIJEDLOGA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DE5" w:rsidRPr="001F232D" w:rsidRDefault="000E3DE5" w:rsidP="005B3E0C">
            <w:pPr>
              <w:pStyle w:val="Standard"/>
              <w:suppressAutoHyphens w:val="0"/>
              <w:spacing w:after="200" w:line="276" w:lineRule="auto"/>
              <w:jc w:val="both"/>
              <w:rPr>
                <w:rFonts w:hint="eastAsia"/>
              </w:rPr>
            </w:pPr>
            <w:proofErr w:type="spellStart"/>
            <w:r w:rsidRPr="001F232D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Pisane</w:t>
            </w:r>
            <w:proofErr w:type="spellEnd"/>
            <w:r w:rsidRPr="001F232D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F232D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primjedbe</w:t>
            </w:r>
            <w:proofErr w:type="spellEnd"/>
            <w:r w:rsidRPr="001F232D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F232D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na</w:t>
            </w:r>
            <w:proofErr w:type="spellEnd"/>
            <w:r w:rsidRPr="001F232D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 </w:t>
            </w:r>
            <w:proofErr w:type="spellStart"/>
            <w:r w:rsidRPr="001F232D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prijedlog</w:t>
            </w:r>
            <w:proofErr w:type="spellEnd"/>
            <w:r w:rsidRPr="001F232D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F232D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Odluke</w:t>
            </w:r>
            <w:proofErr w:type="spellEnd"/>
            <w:r w:rsidRPr="001F232D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F232D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dostavljaju</w:t>
            </w:r>
            <w:proofErr w:type="spellEnd"/>
            <w:r w:rsidRPr="001F232D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se </w:t>
            </w:r>
            <w:proofErr w:type="spellStart"/>
            <w:r w:rsidRPr="001F232D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na</w:t>
            </w:r>
            <w:proofErr w:type="spellEnd"/>
            <w:r w:rsidRPr="001F232D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F232D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zadanom</w:t>
            </w:r>
            <w:proofErr w:type="spellEnd"/>
            <w:r w:rsidRPr="001F232D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F232D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obrascu</w:t>
            </w:r>
            <w:proofErr w:type="spellEnd"/>
            <w:r w:rsidRPr="001F232D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(u </w:t>
            </w:r>
            <w:proofErr w:type="spellStart"/>
            <w:r w:rsidRPr="001F232D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prilogu</w:t>
            </w:r>
            <w:proofErr w:type="spellEnd"/>
            <w:r w:rsidRPr="001F232D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) </w:t>
            </w:r>
            <w:proofErr w:type="spellStart"/>
            <w:r w:rsidRPr="001F232D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i</w:t>
            </w:r>
            <w:proofErr w:type="spellEnd"/>
            <w:r w:rsidRPr="001F232D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to </w:t>
            </w:r>
            <w:proofErr w:type="spellStart"/>
            <w:r w:rsidRPr="001F232D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elektroničkom</w:t>
            </w:r>
            <w:proofErr w:type="spellEnd"/>
            <w:r w:rsidRPr="001F232D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F232D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poštom</w:t>
            </w:r>
            <w:proofErr w:type="spellEnd"/>
            <w:r w:rsidRPr="001F232D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F232D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na</w:t>
            </w:r>
            <w:proofErr w:type="spellEnd"/>
            <w:r w:rsidRPr="001F232D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e-mail: </w:t>
            </w:r>
            <w:r w:rsidRPr="001F232D">
              <w:rPr>
                <w:rFonts w:ascii="Tahoma" w:eastAsia="Calibri" w:hAnsi="Tahoma" w:cs="Tahoma"/>
                <w:b/>
                <w:kern w:val="0"/>
                <w:sz w:val="20"/>
                <w:szCs w:val="20"/>
                <w:u w:val="single"/>
                <w:lang w:eastAsia="hr-HR"/>
              </w:rPr>
              <w:t>martina.krajina@mali-losinj.hr</w:t>
            </w:r>
          </w:p>
        </w:tc>
      </w:tr>
      <w:tr w:rsidR="000E3DE5" w:rsidRPr="001F232D" w:rsidTr="005B3E0C">
        <w:trPr>
          <w:trHeight w:val="367"/>
          <w:jc w:val="center"/>
        </w:trPr>
        <w:tc>
          <w:tcPr>
            <w:tcW w:w="9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DE5" w:rsidRPr="001F232D" w:rsidRDefault="00B50633" w:rsidP="005B3E0C">
            <w:pPr>
              <w:pStyle w:val="Standard"/>
              <w:suppressAutoHyphens w:val="0"/>
              <w:spacing w:after="200" w:line="276" w:lineRule="auto"/>
              <w:jc w:val="both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proofErr w:type="spellStart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Sukladno</w:t>
            </w:r>
            <w:proofErr w:type="spellEnd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odredbama</w:t>
            </w:r>
            <w:proofErr w:type="spellEnd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članka</w:t>
            </w:r>
            <w:proofErr w:type="spellEnd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11. </w:t>
            </w:r>
            <w:proofErr w:type="spellStart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Zakona</w:t>
            </w:r>
            <w:proofErr w:type="spellEnd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o </w:t>
            </w:r>
            <w:proofErr w:type="spellStart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pravu</w:t>
            </w:r>
            <w:proofErr w:type="spellEnd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na</w:t>
            </w:r>
            <w:proofErr w:type="spellEnd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pristup</w:t>
            </w:r>
            <w:proofErr w:type="spellEnd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informacijama</w:t>
            </w:r>
            <w:proofErr w:type="spellEnd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(</w:t>
            </w:r>
            <w:proofErr w:type="spellStart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Narodne</w:t>
            </w:r>
            <w:proofErr w:type="spellEnd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novine</w:t>
            </w:r>
            <w:proofErr w:type="spellEnd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broj</w:t>
            </w:r>
            <w:proofErr w:type="spellEnd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25/13, 85/15, 69/22) </w:t>
            </w:r>
            <w:proofErr w:type="spellStart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po</w:t>
            </w:r>
            <w:proofErr w:type="spellEnd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isteku</w:t>
            </w:r>
            <w:proofErr w:type="spellEnd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roka</w:t>
            </w:r>
            <w:proofErr w:type="spellEnd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za</w:t>
            </w:r>
            <w:proofErr w:type="spellEnd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dostavu</w:t>
            </w:r>
            <w:proofErr w:type="spellEnd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mišljenja</w:t>
            </w:r>
            <w:proofErr w:type="spellEnd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i</w:t>
            </w:r>
            <w:proofErr w:type="spellEnd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prijedloga</w:t>
            </w:r>
            <w:proofErr w:type="spellEnd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nositelj</w:t>
            </w:r>
            <w:proofErr w:type="spellEnd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izrade</w:t>
            </w:r>
            <w:proofErr w:type="spellEnd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akta</w:t>
            </w:r>
            <w:proofErr w:type="spellEnd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dužan</w:t>
            </w:r>
            <w:proofErr w:type="spellEnd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je </w:t>
            </w:r>
            <w:proofErr w:type="spellStart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na</w:t>
            </w:r>
            <w:proofErr w:type="spellEnd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internetskoj</w:t>
            </w:r>
            <w:proofErr w:type="spellEnd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stranici</w:t>
            </w:r>
            <w:proofErr w:type="spellEnd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objaviti</w:t>
            </w:r>
            <w:proofErr w:type="spellEnd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izvješće</w:t>
            </w:r>
            <w:proofErr w:type="spellEnd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o </w:t>
            </w:r>
            <w:proofErr w:type="spellStart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savjetovanju</w:t>
            </w:r>
            <w:proofErr w:type="spellEnd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s </w:t>
            </w:r>
            <w:proofErr w:type="spellStart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javnošću</w:t>
            </w:r>
            <w:proofErr w:type="spellEnd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koje</w:t>
            </w:r>
            <w:proofErr w:type="spellEnd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sadrži</w:t>
            </w:r>
            <w:proofErr w:type="spellEnd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zaprimljene</w:t>
            </w:r>
            <w:proofErr w:type="spellEnd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prijedloge</w:t>
            </w:r>
            <w:proofErr w:type="spellEnd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i</w:t>
            </w:r>
            <w:proofErr w:type="spellEnd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primjedbe</w:t>
            </w:r>
            <w:proofErr w:type="spellEnd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te</w:t>
            </w:r>
            <w:proofErr w:type="spellEnd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očitovanja</w:t>
            </w:r>
            <w:proofErr w:type="spellEnd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s </w:t>
            </w:r>
            <w:proofErr w:type="spellStart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razlozima</w:t>
            </w:r>
            <w:proofErr w:type="spellEnd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za</w:t>
            </w:r>
            <w:proofErr w:type="spellEnd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neprihvaćanje</w:t>
            </w:r>
            <w:proofErr w:type="spellEnd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pojedinih</w:t>
            </w:r>
            <w:proofErr w:type="spellEnd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prijedloga</w:t>
            </w:r>
            <w:proofErr w:type="spellEnd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i</w:t>
            </w:r>
            <w:proofErr w:type="spellEnd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primjedbi</w:t>
            </w:r>
            <w:proofErr w:type="spellEnd"/>
            <w:r w:rsidRPr="00B50633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.</w:t>
            </w:r>
          </w:p>
        </w:tc>
      </w:tr>
    </w:tbl>
    <w:p w:rsidR="000E3DE5" w:rsidRPr="001F232D" w:rsidRDefault="000E3DE5" w:rsidP="000E3DE5">
      <w:pPr>
        <w:pStyle w:val="Standard"/>
        <w:rPr>
          <w:rFonts w:ascii="Arial" w:hAnsi="Arial" w:cs="Arial"/>
        </w:rPr>
      </w:pPr>
    </w:p>
    <w:p w:rsidR="000E3DE5" w:rsidRPr="001F232D" w:rsidRDefault="000E3DE5" w:rsidP="000E3DE5">
      <w:pPr>
        <w:pStyle w:val="Standard"/>
        <w:suppressAutoHyphens w:val="0"/>
        <w:spacing w:after="200" w:line="276" w:lineRule="auto"/>
        <w:rPr>
          <w:rFonts w:ascii="Arial" w:hAnsi="Arial" w:cs="Arial"/>
        </w:rPr>
      </w:pPr>
    </w:p>
    <w:p w:rsidR="000E3DE5" w:rsidRPr="001F232D" w:rsidRDefault="000E3DE5" w:rsidP="000E3DE5"/>
    <w:p w:rsidR="000E3DE5" w:rsidRPr="00630A19" w:rsidRDefault="000E3DE5" w:rsidP="000E3DE5"/>
    <w:p w:rsidR="00D83462" w:rsidRDefault="00D83462"/>
    <w:sectPr w:rsidR="00D83462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ESRI NIMA VMAP1&amp;2 P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A2471"/>
    <w:multiLevelType w:val="hybridMultilevel"/>
    <w:tmpl w:val="F65CAAD6"/>
    <w:lvl w:ilvl="0" w:tplc="CF1E6368">
      <w:start w:val="1"/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DE5"/>
    <w:rsid w:val="000E3DE5"/>
    <w:rsid w:val="00166C7B"/>
    <w:rsid w:val="00262662"/>
    <w:rsid w:val="002735E7"/>
    <w:rsid w:val="00435F14"/>
    <w:rsid w:val="004B0D52"/>
    <w:rsid w:val="005B440A"/>
    <w:rsid w:val="006050BB"/>
    <w:rsid w:val="00660963"/>
    <w:rsid w:val="00B11CE9"/>
    <w:rsid w:val="00B50633"/>
    <w:rsid w:val="00C453D8"/>
    <w:rsid w:val="00D83462"/>
    <w:rsid w:val="00E900E9"/>
    <w:rsid w:val="00F4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DE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0E3DE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Odlomakpopisa">
    <w:name w:val="List Paragraph"/>
    <w:basedOn w:val="Normal"/>
    <w:uiPriority w:val="34"/>
    <w:qFormat/>
    <w:rsid w:val="006609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DE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0E3DE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Odlomakpopisa">
    <w:name w:val="List Paragraph"/>
    <w:basedOn w:val="Normal"/>
    <w:uiPriority w:val="34"/>
    <w:qFormat/>
    <w:rsid w:val="00660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Ljerka Stupnik</dc:creator>
  <cp:lastModifiedBy>Ljerka Stupnik</cp:lastModifiedBy>
  <cp:revision>2</cp:revision>
  <dcterms:created xsi:type="dcterms:W3CDTF">2026-04-17T11:40:00Z</dcterms:created>
  <dcterms:modified xsi:type="dcterms:W3CDTF">2026-04-17T11:40:00Z</dcterms:modified>
</cp:coreProperties>
</file>