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81232" w14:textId="77777777" w:rsidR="009F1915" w:rsidRDefault="00000000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z w:val="26"/>
          <w:szCs w:val="26"/>
        </w:rPr>
        <w:t>BRAZLOŽENJE</w:t>
      </w:r>
    </w:p>
    <w:p w14:paraId="2BEEB4AC" w14:textId="77777777" w:rsidR="009F1915" w:rsidRDefault="00000000">
      <w:pPr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</w:t>
      </w:r>
    </w:p>
    <w:p w14:paraId="7F960046" w14:textId="77777777" w:rsidR="009F1915" w:rsidRDefault="00000000">
      <w:pPr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uz prijedlog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b/>
          <w:color w:val="000000"/>
          <w:sz w:val="26"/>
          <w:szCs w:val="26"/>
        </w:rPr>
        <w:t>Analize stanja sustava civilne zaštite na području Grada Malog Lošinja za 2026. godinu,</w:t>
      </w:r>
    </w:p>
    <w:p w14:paraId="38957CCF" w14:textId="77777777" w:rsidR="009F1915" w:rsidRDefault="00000000">
      <w:pPr>
        <w:spacing w:line="270" w:lineRule="atLeast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</w:t>
      </w:r>
    </w:p>
    <w:p w14:paraId="59E1E2F2" w14:textId="77777777" w:rsidR="009F1915" w:rsidRDefault="00000000">
      <w:pPr>
        <w:spacing w:line="270" w:lineRule="atLeast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                 Temeljem članka 17. stavka 1. Zakona o sustavu civilne zaštite (Narodne novine, broj 82/15, 118/18, 31/20, 20/21, 114/22), predstavničko tijelo, na prijedlog izvršnog tijela jedinice lokalne i područne (regionalne) samouprave, razmatra i usvaja godišnju analizu stanja i godišnji plan razvoja sustava civilne zaštite s financijskim učincima za trogodišnje razdoblje, te smjernice za organizaciju i razvoj sustava koje se razmatraju i usvajaju svake četiri godine.</w:t>
      </w:r>
    </w:p>
    <w:p w14:paraId="49CC3E46" w14:textId="77777777" w:rsidR="009F1915" w:rsidRDefault="00000000">
      <w:pPr>
        <w:spacing w:line="270" w:lineRule="atLeast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U dokumentu su navedeni svi zakonski dokumenti sa datumima donošenja, prema Programu zaštite od požara za 2026.godinu, rad Stožera, postrojbe CZ, JVP, odnosno sve redovne snage zaštite i spašavanja.</w:t>
      </w:r>
    </w:p>
    <w:p w14:paraId="3B7DCD89" w14:textId="77777777" w:rsidR="009F1915" w:rsidRDefault="00000000">
      <w:r>
        <w:br/>
      </w:r>
    </w:p>
    <w:sectPr w:rsidR="009F1915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915"/>
    <w:rsid w:val="00102B9D"/>
    <w:rsid w:val="006F7694"/>
    <w:rsid w:val="009F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E755"/>
  <w15:docId w15:val="{88ECF3E3-C319-417D-B900-AA99C866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Krajina</dc:creator>
  <dc:description/>
  <cp:lastModifiedBy>Martina Krajina</cp:lastModifiedBy>
  <cp:revision>2</cp:revision>
  <dcterms:created xsi:type="dcterms:W3CDTF">2026-10-29T08:58:00Z</dcterms:created>
  <dcterms:modified xsi:type="dcterms:W3CDTF">2026-10-29T08:58:00Z</dcterms:modified>
  <dc:language>hr-HR</dc:language>
</cp:coreProperties>
</file>