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DB25D" w14:textId="77777777" w:rsidR="00A47582" w:rsidRDefault="00000000">
      <w:pPr>
        <w:widowControl w:val="0"/>
        <w:jc w:val="both"/>
        <w:rPr>
          <w:rFonts w:ascii="Times New Roman" w:eastAsia="Lucida Sans Unicode" w:hAnsi="Times New Roman"/>
          <w:color w:val="00000A"/>
          <w:spacing w:val="-3"/>
        </w:rPr>
      </w:pPr>
      <w:r>
        <w:rPr>
          <w:rFonts w:ascii="Times New Roman" w:eastAsia="Lucida Sans Unicode" w:hAnsi="Times New Roman"/>
          <w:color w:val="00000A"/>
          <w:spacing w:val="-3"/>
        </w:rPr>
        <w:tab/>
      </w:r>
    </w:p>
    <w:p w14:paraId="790CFBED" w14:textId="585EB90B" w:rsidR="00FE328F" w:rsidRDefault="00000000" w:rsidP="00A47582">
      <w:pPr>
        <w:widowControl w:val="0"/>
        <w:ind w:firstLine="709"/>
        <w:jc w:val="both"/>
        <w:rPr>
          <w:rFonts w:ascii="Times New Roman" w:eastAsia="Arial Unicode MS" w:hAnsi="Times New Roman"/>
        </w:rPr>
      </w:pPr>
      <w:r>
        <w:rPr>
          <w:rFonts w:ascii="Times New Roman" w:eastAsia="Lucida Sans Unicode" w:hAnsi="Times New Roman"/>
          <w:color w:val="00000A"/>
          <w:spacing w:val="-3"/>
        </w:rPr>
        <w:t xml:space="preserve">Na temelju </w:t>
      </w:r>
      <w:proofErr w:type="spellStart"/>
      <w:r>
        <w:rPr>
          <w:rFonts w:ascii="Times New Roman" w:eastAsia="Lucida Sans Unicode" w:hAnsi="Times New Roman"/>
          <w:color w:val="00000A"/>
          <w:spacing w:val="-3"/>
        </w:rPr>
        <w:t>temelju</w:t>
      </w:r>
      <w:proofErr w:type="spellEnd"/>
      <w:r>
        <w:rPr>
          <w:rFonts w:ascii="Times New Roman" w:eastAsia="Lucida Sans Unicode" w:hAnsi="Times New Roman"/>
          <w:color w:val="00000A"/>
          <w:spacing w:val="-3"/>
        </w:rPr>
        <w:t xml:space="preserve"> odredbi članaka 17. i 20. Zakona o tehničkoj kulturi („Narodne Novine“, broj: 76/93, 11/94, 38/09), </w:t>
      </w:r>
      <w:r>
        <w:rPr>
          <w:rStyle w:val="markedcontent"/>
          <w:rFonts w:ascii="Times New Roman" w:eastAsia="Lucida Sans Unicode" w:hAnsi="Times New Roman"/>
          <w:color w:val="00000A"/>
          <w:spacing w:val="-3"/>
        </w:rPr>
        <w:t>članaka 19. i 35. Zakona o lokalnoj i područnoj (regionalnoj) samoupravi ("Narodne novine", broj: 33/01, 60/01, 129/05, 109/07, 125/08, 36/09, 36/09, 150/11, 144/12, 19/13, 137/15, 123/17, 98/19, 144/20) te temeljem članka 32</w:t>
      </w:r>
      <w:r>
        <w:rPr>
          <w:rFonts w:ascii="Times New Roman" w:eastAsia="Lucida Sans Unicode" w:hAnsi="Times New Roman"/>
          <w:color w:val="00000A"/>
          <w:spacing w:val="-3"/>
        </w:rPr>
        <w:t>. Statuta Grada Malog Lošinja („Službene novine Primorsko – goranske županije”, broj: 26/09, 32/09, 10/13, 24/17-pročišćeni tekst, 9/18</w:t>
      </w:r>
      <w:r w:rsidR="00FD47C9">
        <w:rPr>
          <w:rFonts w:ascii="Times New Roman" w:eastAsia="Lucida Sans Unicode" w:hAnsi="Times New Roman"/>
          <w:color w:val="00000A"/>
          <w:spacing w:val="-3"/>
        </w:rPr>
        <w:t>,</w:t>
      </w:r>
      <w:r>
        <w:rPr>
          <w:rFonts w:ascii="Times New Roman" w:eastAsia="Lucida Sans Unicode" w:hAnsi="Times New Roman"/>
          <w:color w:val="00000A"/>
          <w:spacing w:val="-3"/>
        </w:rPr>
        <w:t xml:space="preserve"> 9/21</w:t>
      </w:r>
      <w:r w:rsidR="00FD47C9">
        <w:rPr>
          <w:rFonts w:ascii="Times New Roman" w:eastAsia="Lucida Sans Unicode" w:hAnsi="Times New Roman"/>
          <w:color w:val="00000A"/>
          <w:spacing w:val="-3"/>
        </w:rPr>
        <w:t>, 6/26</w:t>
      </w:r>
      <w:r>
        <w:rPr>
          <w:rFonts w:ascii="Times New Roman" w:eastAsia="Lucida Sans Unicode" w:hAnsi="Times New Roman"/>
          <w:color w:val="00000A"/>
          <w:spacing w:val="-3"/>
        </w:rPr>
        <w:t>) Gradsko vijeće Grada Malog Lošinja na svojoj sjednici donijelo je dana _________ 202</w:t>
      </w:r>
      <w:r w:rsidR="00FD47C9">
        <w:rPr>
          <w:rFonts w:ascii="Times New Roman" w:eastAsia="Lucida Sans Unicode" w:hAnsi="Times New Roman"/>
          <w:color w:val="00000A"/>
          <w:spacing w:val="-3"/>
        </w:rPr>
        <w:t>6</w:t>
      </w:r>
      <w:r>
        <w:rPr>
          <w:rFonts w:ascii="Times New Roman" w:eastAsia="Lucida Sans Unicode" w:hAnsi="Times New Roman"/>
          <w:color w:val="00000A"/>
          <w:spacing w:val="-3"/>
        </w:rPr>
        <w:t>. godine sljedeću</w:t>
      </w:r>
    </w:p>
    <w:p w14:paraId="0229AA50" w14:textId="77777777" w:rsidR="00FE328F" w:rsidRDefault="00FE328F">
      <w:pPr>
        <w:widowControl w:val="0"/>
        <w:ind w:firstLine="708"/>
        <w:jc w:val="both"/>
        <w:rPr>
          <w:rFonts w:ascii="Times New Roman" w:eastAsia="Lucida Sans Unicode" w:hAnsi="Times New Roman"/>
          <w:color w:val="00000A"/>
          <w:spacing w:val="-3"/>
        </w:rPr>
      </w:pPr>
    </w:p>
    <w:p w14:paraId="1377723E" w14:textId="77777777" w:rsidR="00FE328F" w:rsidRDefault="00000000">
      <w:pPr>
        <w:jc w:val="center"/>
        <w:rPr>
          <w:rFonts w:ascii="Times New Roman" w:eastAsia="Lucida Sans Unicode" w:hAnsi="Times New Roman"/>
          <w:b/>
          <w:color w:val="00000A"/>
          <w:spacing w:val="-3"/>
        </w:rPr>
      </w:pPr>
      <w:r>
        <w:rPr>
          <w:rFonts w:ascii="Times New Roman" w:eastAsia="Lucida Sans Unicode" w:hAnsi="Times New Roman"/>
          <w:b/>
          <w:color w:val="00000A"/>
          <w:spacing w:val="-3"/>
        </w:rPr>
        <w:t>ODLUKU</w:t>
      </w:r>
    </w:p>
    <w:p w14:paraId="68666A52" w14:textId="77777777" w:rsidR="00FE328F" w:rsidRDefault="00FE328F">
      <w:pPr>
        <w:ind w:firstLine="708"/>
        <w:jc w:val="center"/>
        <w:rPr>
          <w:rFonts w:ascii="Times New Roman" w:eastAsia="Lucida Sans Unicode" w:hAnsi="Times New Roman"/>
          <w:color w:val="00000A"/>
          <w:spacing w:val="-3"/>
        </w:rPr>
      </w:pPr>
    </w:p>
    <w:p w14:paraId="3C09CCAB" w14:textId="3B29C0AA" w:rsidR="00FE328F" w:rsidRDefault="00000000">
      <w:pPr>
        <w:widowControl w:val="0"/>
        <w:ind w:firstLine="708"/>
        <w:jc w:val="center"/>
        <w:rPr>
          <w:rFonts w:hint="eastAsia"/>
        </w:rPr>
      </w:pPr>
      <w:r>
        <w:rPr>
          <w:rFonts w:ascii="Times New Roman" w:eastAsia="Lucida Sans Unicode" w:hAnsi="Times New Roman"/>
          <w:b/>
        </w:rPr>
        <w:t xml:space="preserve">o utvrđivanju Programa javnih potreba u tehničkoj kulturi </w:t>
      </w:r>
      <w:r>
        <w:rPr>
          <w:rFonts w:ascii="Times New Roman" w:eastAsia="Lucida Sans Unicode" w:hAnsi="Times New Roman"/>
          <w:b/>
          <w:color w:val="00000A"/>
          <w:spacing w:val="-3"/>
        </w:rPr>
        <w:t>Grada Malog Lošinja</w:t>
      </w:r>
      <w:r>
        <w:rPr>
          <w:rFonts w:ascii="Times New Roman" w:eastAsia="Lucida Sans Unicode" w:hAnsi="Times New Roman"/>
          <w:b/>
        </w:rPr>
        <w:t xml:space="preserve"> za 202</w:t>
      </w:r>
      <w:r w:rsidR="00FD47C9">
        <w:rPr>
          <w:rFonts w:ascii="Times New Roman" w:eastAsia="Lucida Sans Unicode" w:hAnsi="Times New Roman"/>
          <w:b/>
        </w:rPr>
        <w:t>7</w:t>
      </w:r>
      <w:r>
        <w:rPr>
          <w:rFonts w:ascii="Times New Roman" w:eastAsia="Lucida Sans Unicode" w:hAnsi="Times New Roman"/>
          <w:b/>
        </w:rPr>
        <w:t>. godinu.</w:t>
      </w:r>
    </w:p>
    <w:p w14:paraId="5EFD7FC8" w14:textId="77777777" w:rsidR="00FE328F" w:rsidRDefault="00FE328F">
      <w:pPr>
        <w:widowControl w:val="0"/>
        <w:ind w:firstLine="708"/>
        <w:jc w:val="center"/>
        <w:rPr>
          <w:rFonts w:ascii="Times New Roman" w:eastAsia="Lucida Sans Unicode" w:hAnsi="Times New Roman"/>
          <w:b/>
        </w:rPr>
      </w:pPr>
    </w:p>
    <w:p w14:paraId="3E1BF652" w14:textId="77777777" w:rsidR="00FE328F" w:rsidRDefault="00FE328F">
      <w:pPr>
        <w:widowControl w:val="0"/>
        <w:jc w:val="center"/>
        <w:rPr>
          <w:rFonts w:ascii="Times New Roman" w:eastAsia="Lucida Sans Unicode" w:hAnsi="Times New Roman"/>
        </w:rPr>
      </w:pPr>
    </w:p>
    <w:p w14:paraId="51C57963" w14:textId="77777777" w:rsidR="00FE328F" w:rsidRDefault="00000000">
      <w:pPr>
        <w:widowControl w:val="0"/>
        <w:jc w:val="center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>Članak 1.</w:t>
      </w:r>
    </w:p>
    <w:p w14:paraId="1FCE9D63" w14:textId="77777777" w:rsidR="00FE328F" w:rsidRDefault="00FE328F">
      <w:pPr>
        <w:widowControl w:val="0"/>
        <w:jc w:val="both"/>
        <w:rPr>
          <w:rFonts w:ascii="Arial" w:hAnsi="Arial" w:cs="Arial"/>
          <w:sz w:val="25"/>
          <w:szCs w:val="25"/>
        </w:rPr>
      </w:pPr>
    </w:p>
    <w:p w14:paraId="5478B14F" w14:textId="2D76D6F0" w:rsidR="00FE328F" w:rsidRDefault="00000000">
      <w:pPr>
        <w:widowControl w:val="0"/>
        <w:jc w:val="both"/>
        <w:rPr>
          <w:rFonts w:hint="eastAsia"/>
        </w:rPr>
      </w:pPr>
      <w:r>
        <w:rPr>
          <w:rFonts w:ascii="Times New Roman" w:eastAsia="Lucida Sans Unicode" w:hAnsi="Times New Roman"/>
        </w:rPr>
        <w:tab/>
        <w:t xml:space="preserve">Programom javnih potreba u tehničkoj kulturi </w:t>
      </w:r>
      <w:r>
        <w:rPr>
          <w:rFonts w:ascii="Times New Roman" w:eastAsia="Lucida Sans Unicode" w:hAnsi="Times New Roman"/>
          <w:color w:val="00000A"/>
          <w:spacing w:val="-3"/>
        </w:rPr>
        <w:t>Grada Malog Lošinja</w:t>
      </w:r>
      <w:r>
        <w:rPr>
          <w:rFonts w:ascii="Times New Roman" w:eastAsia="Lucida Sans Unicode" w:hAnsi="Times New Roman"/>
        </w:rPr>
        <w:t xml:space="preserve"> (u daljnjem tekstu: Grad) za 202</w:t>
      </w:r>
      <w:r w:rsidR="00FD47C9">
        <w:rPr>
          <w:rFonts w:ascii="Times New Roman" w:eastAsia="Lucida Sans Unicode" w:hAnsi="Times New Roman"/>
        </w:rPr>
        <w:t>7</w:t>
      </w:r>
      <w:r>
        <w:rPr>
          <w:rFonts w:ascii="Times New Roman" w:eastAsia="Lucida Sans Unicode" w:hAnsi="Times New Roman"/>
        </w:rPr>
        <w:t>. godinu određuju se one aktivnosti, poslovi i djelatnosti u tehničkoj kulturi od lokalnog značaja.</w:t>
      </w:r>
    </w:p>
    <w:p w14:paraId="35371571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</w:rPr>
      </w:pPr>
    </w:p>
    <w:p w14:paraId="1D3E5F8D" w14:textId="77777777" w:rsidR="00FE328F" w:rsidRDefault="00000000">
      <w:pPr>
        <w:widowControl w:val="0"/>
        <w:jc w:val="center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>Članak 2.</w:t>
      </w:r>
    </w:p>
    <w:p w14:paraId="7CE47358" w14:textId="77777777" w:rsidR="00FE328F" w:rsidRDefault="00FE328F">
      <w:pPr>
        <w:widowControl w:val="0"/>
        <w:jc w:val="center"/>
        <w:rPr>
          <w:rFonts w:ascii="Times New Roman" w:eastAsia="Lucida Sans Unicode" w:hAnsi="Times New Roman"/>
        </w:rPr>
      </w:pPr>
    </w:p>
    <w:p w14:paraId="6329EFFA" w14:textId="77777777" w:rsidR="00FE328F" w:rsidRDefault="00000000">
      <w:pPr>
        <w:widowControl w:val="0"/>
        <w:ind w:firstLine="708"/>
        <w:jc w:val="both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>Programom javnih potreba u tehničkoj kulturi obuhvaćaju se svi oblici poticanja tehničke kulture koji doprinose razvitku tehničke kulture u Gradu Malom Lošinju.</w:t>
      </w:r>
    </w:p>
    <w:p w14:paraId="5AE83125" w14:textId="77777777" w:rsidR="00FE328F" w:rsidRDefault="00000000">
      <w:pPr>
        <w:widowControl w:val="0"/>
        <w:jc w:val="both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ab/>
        <w:t xml:space="preserve">Javne potrebe u tehničkoj kulturi, za koje se sredstva osiguravaju u proračunu </w:t>
      </w:r>
      <w:r>
        <w:rPr>
          <w:rFonts w:ascii="Times New Roman" w:eastAsia="Lucida Sans Unicode" w:hAnsi="Times New Roman"/>
          <w:color w:val="00000A"/>
          <w:spacing w:val="-3"/>
        </w:rPr>
        <w:t>Grada Malog Lošinja</w:t>
      </w:r>
      <w:r>
        <w:rPr>
          <w:rFonts w:ascii="Times New Roman" w:eastAsia="Lucida Sans Unicode" w:hAnsi="Times New Roman"/>
        </w:rPr>
        <w:t xml:space="preserve"> jesu programi, aktivnosti, poslovi i djelatnosti koje obuhvaćaju:</w:t>
      </w:r>
    </w:p>
    <w:p w14:paraId="18B244CA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</w:rPr>
      </w:pPr>
    </w:p>
    <w:p w14:paraId="0A05C5E3" w14:textId="77777777" w:rsidR="00FE328F" w:rsidRDefault="00000000">
      <w:pPr>
        <w:widowControl w:val="0"/>
        <w:jc w:val="both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>-   poticanje i promicanje tehničke kulture,</w:t>
      </w:r>
    </w:p>
    <w:p w14:paraId="1A855A67" w14:textId="77777777" w:rsidR="00FE328F" w:rsidRDefault="00000000">
      <w:pPr>
        <w:widowControl w:val="0"/>
        <w:jc w:val="both"/>
        <w:rPr>
          <w:rFonts w:hint="eastAsia"/>
        </w:rPr>
      </w:pPr>
      <w:r>
        <w:rPr>
          <w:rFonts w:ascii="Times New Roman" w:eastAsia="Lucida Sans Unicode" w:hAnsi="Times New Roman"/>
        </w:rPr>
        <w:t xml:space="preserve">- programi odgoja, obrazovanja i osposobljavanja djece i mladeži za stjecanje tehničkih, </w:t>
      </w:r>
      <w:proofErr w:type="spellStart"/>
      <w:r>
        <w:rPr>
          <w:rFonts w:ascii="Times New Roman" w:eastAsia="Lucida Sans Unicode" w:hAnsi="Times New Roman"/>
        </w:rPr>
        <w:t>tehnnoloških</w:t>
      </w:r>
      <w:proofErr w:type="spellEnd"/>
      <w:r>
        <w:rPr>
          <w:rFonts w:ascii="Times New Roman" w:eastAsia="Lucida Sans Unicode" w:hAnsi="Times New Roman"/>
        </w:rPr>
        <w:t xml:space="preserve"> i informatičkih znanja i vještina kroz djelovanje udruga i Zajednice tehničke kulture.</w:t>
      </w:r>
    </w:p>
    <w:p w14:paraId="08E9D918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</w:rPr>
      </w:pPr>
    </w:p>
    <w:p w14:paraId="0E3A1FA0" w14:textId="77777777" w:rsidR="00FE328F" w:rsidRDefault="00000000">
      <w:pPr>
        <w:widowControl w:val="0"/>
        <w:jc w:val="center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>Članak 3.</w:t>
      </w:r>
    </w:p>
    <w:p w14:paraId="66DBEF8D" w14:textId="77777777" w:rsidR="00FE328F" w:rsidRDefault="00FE328F">
      <w:pPr>
        <w:widowControl w:val="0"/>
        <w:jc w:val="center"/>
        <w:rPr>
          <w:rFonts w:ascii="Times New Roman" w:eastAsia="Lucida Sans Unicode" w:hAnsi="Times New Roman"/>
        </w:rPr>
      </w:pPr>
    </w:p>
    <w:p w14:paraId="1E81D76E" w14:textId="6068B50E" w:rsidR="00FE328F" w:rsidRDefault="00000000">
      <w:pPr>
        <w:widowControl w:val="0"/>
        <w:ind w:firstLine="708"/>
        <w:jc w:val="both"/>
        <w:rPr>
          <w:rFonts w:hint="eastAsia"/>
        </w:rPr>
      </w:pPr>
      <w:r>
        <w:rPr>
          <w:rFonts w:ascii="Times New Roman" w:hAnsi="Times New Roman"/>
        </w:rPr>
        <w:t>Financijska sredstva za ostvarivanje javnih potreba u tehničkoj kulturi u 202</w:t>
      </w:r>
      <w:r w:rsidR="00FD47C9">
        <w:rPr>
          <w:rFonts w:ascii="Times New Roman" w:hAnsi="Times New Roman"/>
        </w:rPr>
        <w:t>7</w:t>
      </w:r>
      <w:r>
        <w:rPr>
          <w:rFonts w:ascii="Times New Roman" w:hAnsi="Times New Roman"/>
        </w:rPr>
        <w:t>. godini osiguravaju se u proračunu Grada za 202</w:t>
      </w:r>
      <w:r w:rsidR="00FD47C9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. godinu. </w:t>
      </w:r>
      <w:r w:rsidR="00FD47C9" w:rsidRPr="0016324F">
        <w:rPr>
          <w:rFonts w:ascii="Times New Roman" w:hAnsi="Times New Roman"/>
        </w:rPr>
        <w:t xml:space="preserve">Upravni odjel za razvoj i financije Grada </w:t>
      </w:r>
      <w:r>
        <w:rPr>
          <w:rFonts w:ascii="Times New Roman" w:hAnsi="Times New Roman"/>
        </w:rPr>
        <w:t>prati i nadzire izvršenje ovog Programa te prati korištenje i utrošak sredstava za odobrene programe.</w:t>
      </w:r>
    </w:p>
    <w:p w14:paraId="76325D51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</w:rPr>
      </w:pPr>
    </w:p>
    <w:p w14:paraId="0532DBC6" w14:textId="52B46AF8" w:rsidR="00FE328F" w:rsidRDefault="00000000">
      <w:pPr>
        <w:widowControl w:val="0"/>
        <w:jc w:val="both"/>
        <w:rPr>
          <w:rFonts w:hint="eastAsia"/>
        </w:rPr>
      </w:pPr>
      <w:r>
        <w:rPr>
          <w:rFonts w:ascii="Times New Roman" w:eastAsia="Lucida Sans Unicode" w:hAnsi="Times New Roman"/>
        </w:rPr>
        <w:tab/>
        <w:t>Ukupna sredstva iz proračuna Grada Malog Lošinja za 202</w:t>
      </w:r>
      <w:r w:rsidR="00FD47C9">
        <w:rPr>
          <w:rFonts w:ascii="Times New Roman" w:eastAsia="Lucida Sans Unicode" w:hAnsi="Times New Roman"/>
        </w:rPr>
        <w:t>7</w:t>
      </w:r>
      <w:r>
        <w:rPr>
          <w:rFonts w:ascii="Times New Roman" w:eastAsia="Lucida Sans Unicode" w:hAnsi="Times New Roman"/>
        </w:rPr>
        <w:t>. godinu kojima će se zadovoljavati javne potrebe u tehničkoj kulturi na području Grada Mali Lošinj za 202</w:t>
      </w:r>
      <w:r w:rsidR="00FD47C9">
        <w:rPr>
          <w:rFonts w:ascii="Times New Roman" w:eastAsia="Lucida Sans Unicode" w:hAnsi="Times New Roman"/>
        </w:rPr>
        <w:t>7</w:t>
      </w:r>
      <w:r>
        <w:rPr>
          <w:rFonts w:ascii="Times New Roman" w:eastAsia="Lucida Sans Unicode" w:hAnsi="Times New Roman"/>
        </w:rPr>
        <w:t xml:space="preserve">. godinu </w:t>
      </w:r>
      <w:r>
        <w:rPr>
          <w:rFonts w:ascii="Times New Roman" w:eastAsia="Lucida Sans Unicode" w:hAnsi="Times New Roman"/>
          <w:color w:val="000000" w:themeColor="dark1"/>
        </w:rPr>
        <w:t>iznose 10.000,00 Eura (</w:t>
      </w:r>
      <w:r>
        <w:rPr>
          <w:rFonts w:ascii="Times New Roman" w:eastAsia="Times New Roman" w:hAnsi="Times New Roman"/>
          <w:color w:val="000000" w:themeColor="dark1"/>
          <w:lang w:eastAsia="hr-HR"/>
        </w:rPr>
        <w:t xml:space="preserve">Program </w:t>
      </w:r>
      <w:r w:rsidR="00611394">
        <w:rPr>
          <w:rFonts w:ascii="Times New Roman" w:eastAsia="Times New Roman" w:hAnsi="Times New Roman"/>
          <w:color w:val="000000" w:themeColor="dark1"/>
          <w:lang w:eastAsia="hr-HR"/>
        </w:rPr>
        <w:t>1009</w:t>
      </w:r>
      <w:r>
        <w:rPr>
          <w:rFonts w:ascii="Times New Roman" w:eastAsia="Times New Roman" w:hAnsi="Times New Roman"/>
          <w:color w:val="000000" w:themeColor="dark1"/>
          <w:lang w:eastAsia="hr-HR"/>
        </w:rPr>
        <w:t xml:space="preserve"> </w:t>
      </w:r>
      <w:r w:rsidR="00611394">
        <w:rPr>
          <w:rFonts w:ascii="Times New Roman" w:eastAsia="Times New Roman" w:hAnsi="Times New Roman"/>
          <w:color w:val="000000" w:themeColor="dark1"/>
          <w:lang w:eastAsia="hr-HR"/>
        </w:rPr>
        <w:t>Razvoj sporta i rekreacije</w:t>
      </w:r>
      <w:r>
        <w:rPr>
          <w:rFonts w:ascii="Times New Roman" w:eastAsia="Times New Roman" w:hAnsi="Times New Roman"/>
          <w:color w:val="000000" w:themeColor="dark1"/>
          <w:lang w:eastAsia="hr-HR"/>
        </w:rPr>
        <w:t>)</w:t>
      </w:r>
      <w:r>
        <w:rPr>
          <w:rFonts w:ascii="Times New Roman" w:eastAsia="Lucida Sans Unicode" w:hAnsi="Times New Roman"/>
          <w:color w:val="000000" w:themeColor="dark1"/>
        </w:rPr>
        <w:t xml:space="preserve">. </w:t>
      </w:r>
    </w:p>
    <w:p w14:paraId="0B25EB69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</w:rPr>
      </w:pPr>
    </w:p>
    <w:p w14:paraId="48C4E2A0" w14:textId="77777777" w:rsidR="00FE328F" w:rsidRDefault="00000000">
      <w:pPr>
        <w:widowControl w:val="0"/>
        <w:jc w:val="center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>Članak 4.</w:t>
      </w:r>
    </w:p>
    <w:p w14:paraId="4436F8E7" w14:textId="77777777" w:rsidR="00FE328F" w:rsidRDefault="00FE328F">
      <w:pPr>
        <w:widowControl w:val="0"/>
        <w:jc w:val="center"/>
        <w:rPr>
          <w:rFonts w:ascii="Times New Roman" w:eastAsia="Lucida Sans Unicode" w:hAnsi="Times New Roman"/>
        </w:rPr>
      </w:pPr>
    </w:p>
    <w:p w14:paraId="0BF79B86" w14:textId="77777777" w:rsidR="00FE328F" w:rsidRDefault="00000000">
      <w:pPr>
        <w:widowControl w:val="0"/>
        <w:jc w:val="both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ab/>
        <w:t>Radi ostvarivanja Programa javnih potreba u tehničkoj kulturi u proračunu Grada osiguravaju se sredstva kako slijedi:</w:t>
      </w:r>
    </w:p>
    <w:p w14:paraId="351622D8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  <w:color w:val="FF0000"/>
        </w:rPr>
      </w:pPr>
    </w:p>
    <w:tbl>
      <w:tblPr>
        <w:tblW w:w="9606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098"/>
        <w:gridCol w:w="4538"/>
        <w:gridCol w:w="2126"/>
        <w:gridCol w:w="1844"/>
      </w:tblGrid>
      <w:tr w:rsidR="00FE328F" w14:paraId="3638E33F" w14:textId="77777777"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9708" w14:textId="77777777" w:rsidR="00FE328F" w:rsidRDefault="00000000">
            <w:pPr>
              <w:widowControl w:val="0"/>
              <w:contextualSpacing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Redni</w:t>
            </w:r>
          </w:p>
          <w:p w14:paraId="1505CA3A" w14:textId="77777777" w:rsidR="00FE328F" w:rsidRDefault="00000000">
            <w:pPr>
              <w:widowControl w:val="0"/>
              <w:contextualSpacing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broj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CF04" w14:textId="77777777" w:rsidR="00FE328F" w:rsidRDefault="00000000">
            <w:pPr>
              <w:widowControl w:val="0"/>
              <w:contextualSpacing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lang w:eastAsia="en-US" w:bidi="ar-SA"/>
              </w:rPr>
              <w:t>OPIS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8BEB" w14:textId="77777777" w:rsidR="00FE328F" w:rsidRDefault="00000000">
            <w:pPr>
              <w:widowControl w:val="0"/>
              <w:contextualSpacing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lang w:eastAsia="en-US" w:bidi="ar-SA"/>
              </w:rPr>
              <w:t>PLANIRANI IZNOS (EUR)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8A71" w14:textId="77777777" w:rsidR="00FE328F" w:rsidRDefault="00000000">
            <w:pPr>
              <w:widowControl w:val="0"/>
              <w:contextualSpacing/>
              <w:jc w:val="center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lang w:eastAsia="en-US" w:bidi="ar-SA"/>
              </w:rPr>
              <w:t>AKTIVNOST</w:t>
            </w:r>
          </w:p>
        </w:tc>
      </w:tr>
      <w:tr w:rsidR="00FE328F" w14:paraId="0EC631A1" w14:textId="77777777"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CBB1" w14:textId="77777777" w:rsidR="00FE328F" w:rsidRDefault="00000000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1D0B" w14:textId="625379F3" w:rsidR="00FE328F" w:rsidRPr="00611394" w:rsidRDefault="00611394" w:rsidP="00611394">
            <w:pPr>
              <w:widowControl w:val="0"/>
              <w:jc w:val="both"/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Tekuće donacije – aktivnosti tehničke kulture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FD5F" w14:textId="77777777" w:rsidR="00FE328F" w:rsidRDefault="00000000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10.000,00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FF33" w14:textId="675B40A7" w:rsidR="00FE328F" w:rsidRDefault="00000000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A10000</w:t>
            </w:r>
            <w:r w:rsidR="00611394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5</w:t>
            </w:r>
          </w:p>
        </w:tc>
      </w:tr>
    </w:tbl>
    <w:p w14:paraId="646AA8C1" w14:textId="77777777" w:rsidR="00FE328F" w:rsidRDefault="00FE328F">
      <w:pPr>
        <w:jc w:val="both"/>
        <w:rPr>
          <w:rFonts w:ascii="Times New Roman" w:eastAsia="Times New Roman" w:hAnsi="Times New Roman"/>
          <w:lang w:eastAsia="hr-HR"/>
        </w:rPr>
      </w:pPr>
    </w:p>
    <w:p w14:paraId="6AD8E7F3" w14:textId="77777777" w:rsidR="00FE328F" w:rsidRDefault="00FE328F">
      <w:pPr>
        <w:jc w:val="both"/>
        <w:rPr>
          <w:rFonts w:ascii="Times New Roman" w:eastAsia="Times New Roman" w:hAnsi="Times New Roman"/>
          <w:lang w:eastAsia="hr-HR"/>
        </w:rPr>
      </w:pPr>
    </w:p>
    <w:p w14:paraId="1E474E70" w14:textId="77777777" w:rsidR="00FE328F" w:rsidRDefault="00000000">
      <w:pPr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lastRenderedPageBreak/>
        <w:t>Članak 5.</w:t>
      </w:r>
    </w:p>
    <w:p w14:paraId="3098ED97" w14:textId="77777777" w:rsidR="00FE328F" w:rsidRDefault="00000000">
      <w:pPr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ab/>
      </w:r>
    </w:p>
    <w:p w14:paraId="75DF7798" w14:textId="77777777" w:rsidR="00FE328F" w:rsidRDefault="00FE328F">
      <w:pPr>
        <w:rPr>
          <w:rFonts w:ascii="Times New Roman" w:eastAsia="Times New Roman" w:hAnsi="Times New Roman"/>
          <w:lang w:eastAsia="hr-HR"/>
        </w:rPr>
      </w:pPr>
    </w:p>
    <w:p w14:paraId="18FBF5D6" w14:textId="613DB0E4" w:rsidR="00FE328F" w:rsidRDefault="00000000">
      <w:pPr>
        <w:ind w:firstLine="708"/>
        <w:jc w:val="both"/>
        <w:rPr>
          <w:rFonts w:hint="eastAsia"/>
        </w:rPr>
      </w:pPr>
      <w:r>
        <w:rPr>
          <w:rFonts w:ascii="Times New Roman" w:eastAsia="Times New Roman" w:hAnsi="Times New Roman"/>
          <w:lang w:eastAsia="hr-HR"/>
        </w:rPr>
        <w:t xml:space="preserve">Ovaj Program javnih potreba u </w:t>
      </w:r>
      <w:r>
        <w:rPr>
          <w:rFonts w:ascii="Times New Roman" w:eastAsia="Lucida Sans Unicode" w:hAnsi="Times New Roman"/>
        </w:rPr>
        <w:t>tehničkoj kulturi</w:t>
      </w:r>
      <w:r>
        <w:rPr>
          <w:rFonts w:ascii="Times New Roman" w:eastAsia="Times New Roman" w:hAnsi="Times New Roman"/>
          <w:lang w:eastAsia="hr-HR"/>
        </w:rPr>
        <w:t xml:space="preserve"> objavljuje se u „Službenim novinama Primorsko – goranske županije“, a stupa na snagu 01. siječnja 202</w:t>
      </w:r>
      <w:r w:rsidR="00611394">
        <w:rPr>
          <w:rFonts w:ascii="Times New Roman" w:eastAsia="Times New Roman" w:hAnsi="Times New Roman"/>
          <w:lang w:eastAsia="hr-HR"/>
        </w:rPr>
        <w:t>7</w:t>
      </w:r>
      <w:r>
        <w:rPr>
          <w:rFonts w:ascii="Times New Roman" w:eastAsia="Times New Roman" w:hAnsi="Times New Roman"/>
          <w:lang w:eastAsia="hr-HR"/>
        </w:rPr>
        <w:t>.g.</w:t>
      </w:r>
    </w:p>
    <w:p w14:paraId="1512D0B6" w14:textId="77777777" w:rsidR="00FE328F" w:rsidRDefault="00FE328F">
      <w:pPr>
        <w:jc w:val="both"/>
        <w:rPr>
          <w:rFonts w:ascii="Times New Roman" w:eastAsia="Times New Roman" w:hAnsi="Times New Roman"/>
          <w:lang w:eastAsia="hr-HR"/>
        </w:rPr>
      </w:pPr>
    </w:p>
    <w:p w14:paraId="0DDD91EA" w14:textId="77777777" w:rsidR="00FE328F" w:rsidRDefault="00FE328F">
      <w:pPr>
        <w:jc w:val="both"/>
        <w:rPr>
          <w:rFonts w:ascii="Times New Roman" w:eastAsia="Times New Roman" w:hAnsi="Times New Roman"/>
          <w:lang w:eastAsia="hr-HR"/>
        </w:rPr>
      </w:pPr>
    </w:p>
    <w:p w14:paraId="08336F8A" w14:textId="77777777" w:rsidR="00FE328F" w:rsidRDefault="00FE328F">
      <w:pPr>
        <w:jc w:val="both"/>
        <w:rPr>
          <w:rFonts w:ascii="Times New Roman" w:eastAsia="Times New Roman" w:hAnsi="Times New Roman"/>
          <w:lang w:eastAsia="hr-HR"/>
        </w:rPr>
      </w:pPr>
    </w:p>
    <w:p w14:paraId="384AB715" w14:textId="77777777" w:rsidR="00FE328F" w:rsidRDefault="00FE328F">
      <w:pPr>
        <w:jc w:val="both"/>
        <w:rPr>
          <w:rFonts w:ascii="Times New Roman" w:eastAsia="Times New Roman" w:hAnsi="Times New Roman"/>
          <w:lang w:eastAsia="hr-HR"/>
        </w:rPr>
      </w:pPr>
    </w:p>
    <w:p w14:paraId="669000BE" w14:textId="77777777" w:rsidR="00611394" w:rsidRDefault="00611394" w:rsidP="00611394">
      <w:pPr>
        <w:widowControl w:val="0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KLASA: 620-05/26-01/03</w:t>
      </w:r>
    </w:p>
    <w:p w14:paraId="3D795902" w14:textId="77777777" w:rsidR="00611394" w:rsidRDefault="00611394" w:rsidP="00611394">
      <w:pPr>
        <w:widowControl w:val="0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URBROJ: 2170-10-01-26-</w:t>
      </w:r>
    </w:p>
    <w:p w14:paraId="73586F59" w14:textId="77777777" w:rsidR="00611394" w:rsidRPr="0016324F" w:rsidRDefault="00611394" w:rsidP="00611394">
      <w:pPr>
        <w:widowControl w:val="0"/>
        <w:rPr>
          <w:rFonts w:ascii="Times New Roman" w:eastAsia="Arial Unicode MS" w:hAnsi="Times New Roman"/>
        </w:rPr>
      </w:pPr>
      <w:r w:rsidRPr="0016324F">
        <w:rPr>
          <w:rFonts w:ascii="Times New Roman" w:eastAsia="Arial Unicode MS" w:hAnsi="Times New Roman"/>
        </w:rPr>
        <w:t>Mali Lošinj, ______________</w:t>
      </w:r>
    </w:p>
    <w:p w14:paraId="0038493D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0A5E5958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60963094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7CD27B0A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31C72505" w14:textId="77777777" w:rsidR="00FE328F" w:rsidRDefault="00000000">
      <w:pPr>
        <w:widowControl w:val="0"/>
        <w:ind w:firstLine="708"/>
        <w:jc w:val="center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GRAD MALI LOŠINJ</w:t>
      </w:r>
    </w:p>
    <w:p w14:paraId="3FE40A5B" w14:textId="77777777" w:rsidR="00FE328F" w:rsidRDefault="00000000">
      <w:pPr>
        <w:widowControl w:val="0"/>
        <w:ind w:firstLine="708"/>
        <w:jc w:val="center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GRADSKO VIJEĆE</w:t>
      </w:r>
    </w:p>
    <w:p w14:paraId="2A6E2139" w14:textId="77777777" w:rsidR="00FE328F" w:rsidRDefault="00FE328F">
      <w:pPr>
        <w:widowControl w:val="0"/>
        <w:ind w:firstLine="708"/>
        <w:jc w:val="center"/>
        <w:rPr>
          <w:rFonts w:ascii="Times New Roman" w:eastAsia="Arial Unicode MS" w:hAnsi="Times New Roman"/>
        </w:rPr>
      </w:pPr>
    </w:p>
    <w:p w14:paraId="5DFD4B37" w14:textId="77777777" w:rsidR="00FE328F" w:rsidRDefault="00FE328F">
      <w:pPr>
        <w:widowControl w:val="0"/>
        <w:ind w:firstLine="708"/>
        <w:jc w:val="center"/>
        <w:rPr>
          <w:rFonts w:ascii="Times New Roman" w:eastAsia="Arial Unicode MS" w:hAnsi="Times New Roman"/>
        </w:rPr>
      </w:pPr>
    </w:p>
    <w:p w14:paraId="593B7012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58473C60" w14:textId="77777777" w:rsidR="00FE328F" w:rsidRDefault="00000000">
      <w:pPr>
        <w:widowControl w:val="0"/>
        <w:ind w:firstLine="708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                                                                                                </w:t>
      </w:r>
    </w:p>
    <w:p w14:paraId="3FE426E9" w14:textId="287EE736" w:rsidR="00FE328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Predsjednik</w:t>
      </w:r>
    </w:p>
    <w:p w14:paraId="2EB59209" w14:textId="77777777" w:rsidR="00FE328F" w:rsidRDefault="00000000">
      <w:pPr>
        <w:widowControl w:val="0"/>
        <w:ind w:firstLine="708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                                                                                     Mario </w:t>
      </w:r>
      <w:proofErr w:type="spellStart"/>
      <w:r>
        <w:rPr>
          <w:rFonts w:ascii="Times New Roman" w:eastAsia="Arial Unicode MS" w:hAnsi="Times New Roman"/>
        </w:rPr>
        <w:t>Okmažić</w:t>
      </w:r>
      <w:proofErr w:type="spellEnd"/>
      <w:r>
        <w:rPr>
          <w:rFonts w:ascii="Times New Roman" w:eastAsia="Arial Unicode MS" w:hAnsi="Times New Roman"/>
        </w:rPr>
        <w:t xml:space="preserve">, </w:t>
      </w:r>
      <w:proofErr w:type="spellStart"/>
      <w:r>
        <w:rPr>
          <w:rFonts w:ascii="Times New Roman" w:eastAsia="Arial Unicode MS" w:hAnsi="Times New Roman"/>
        </w:rPr>
        <w:t>univ</w:t>
      </w:r>
      <w:proofErr w:type="spellEnd"/>
      <w:r>
        <w:rPr>
          <w:rFonts w:ascii="Times New Roman" w:eastAsia="Arial Unicode MS" w:hAnsi="Times New Roman"/>
        </w:rPr>
        <w:t xml:space="preserve">. </w:t>
      </w:r>
      <w:proofErr w:type="spellStart"/>
      <w:r>
        <w:rPr>
          <w:rFonts w:ascii="Times New Roman" w:eastAsia="Arial Unicode MS" w:hAnsi="Times New Roman"/>
        </w:rPr>
        <w:t>bacc</w:t>
      </w:r>
      <w:proofErr w:type="spellEnd"/>
      <w:r>
        <w:rPr>
          <w:rFonts w:ascii="Times New Roman" w:eastAsia="Arial Unicode MS" w:hAnsi="Times New Roman"/>
        </w:rPr>
        <w:t xml:space="preserve">. </w:t>
      </w:r>
      <w:proofErr w:type="spellStart"/>
      <w:r>
        <w:rPr>
          <w:rFonts w:ascii="Times New Roman" w:eastAsia="Arial Unicode MS" w:hAnsi="Times New Roman"/>
        </w:rPr>
        <w:t>oec</w:t>
      </w:r>
      <w:proofErr w:type="spellEnd"/>
      <w:r>
        <w:rPr>
          <w:rFonts w:ascii="Times New Roman" w:eastAsia="Arial Unicode MS" w:hAnsi="Times New Roman"/>
        </w:rPr>
        <w:t>.</w:t>
      </w:r>
    </w:p>
    <w:p w14:paraId="06B03180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3067A0E4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129416CF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563BBDB8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CEA105D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A82956E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0EAB680B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60C3219F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38EDB05F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1193FDAA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75770B5E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72FC0038" w14:textId="77777777" w:rsidR="00FE328F" w:rsidRDefault="00FE328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8A153E9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701CFD50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232EE6F1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595E6F36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16DD4549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41B7ACC1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3E6B3A89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32B16C1E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5B8D8646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5F65214A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45BB095F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33635429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04A069C9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19070309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3D0C40E5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1A2255C1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3240884F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70BA0534" w14:textId="77777777" w:rsidR="00FE328F" w:rsidRDefault="00000000">
      <w:pPr>
        <w:widowControl w:val="0"/>
        <w:jc w:val="center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OBRAZLOŽENJE</w:t>
      </w:r>
    </w:p>
    <w:p w14:paraId="2B66992C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1A0EFB70" w14:textId="558FE081" w:rsidR="00FE328F" w:rsidRDefault="00000000">
      <w:pPr>
        <w:widowControl w:val="0"/>
        <w:jc w:val="center"/>
        <w:rPr>
          <w:rFonts w:hint="eastAsia"/>
        </w:rPr>
      </w:pPr>
      <w:r>
        <w:rPr>
          <w:rFonts w:ascii="Times New Roman" w:eastAsia="Arial Unicode MS" w:hAnsi="Times New Roman"/>
        </w:rPr>
        <w:t>za donošenje Odluke o utvrđiv</w:t>
      </w:r>
      <w:r>
        <w:rPr>
          <w:rFonts w:ascii="Times New Roman" w:eastAsia="Lucida Sans Unicode" w:hAnsi="Times New Roman"/>
        </w:rPr>
        <w:t xml:space="preserve">anju Programa javnih potreba u tehničkoj kulturi </w:t>
      </w:r>
      <w:r>
        <w:rPr>
          <w:rFonts w:ascii="Times New Roman" w:eastAsia="Lucida Sans Unicode" w:hAnsi="Times New Roman"/>
          <w:color w:val="00000A"/>
          <w:spacing w:val="-3"/>
        </w:rPr>
        <w:t>Grada Malog Lošinja</w:t>
      </w:r>
      <w:r>
        <w:rPr>
          <w:rFonts w:ascii="Times New Roman" w:eastAsia="Lucida Sans Unicode" w:hAnsi="Times New Roman"/>
        </w:rPr>
        <w:t xml:space="preserve"> za 202</w:t>
      </w:r>
      <w:r w:rsidR="00A47582">
        <w:rPr>
          <w:rFonts w:ascii="Times New Roman" w:eastAsia="Lucida Sans Unicode" w:hAnsi="Times New Roman"/>
        </w:rPr>
        <w:t>7</w:t>
      </w:r>
      <w:r>
        <w:rPr>
          <w:rFonts w:ascii="Times New Roman" w:eastAsia="Lucida Sans Unicode" w:hAnsi="Times New Roman"/>
        </w:rPr>
        <w:t>. godinu.</w:t>
      </w:r>
    </w:p>
    <w:p w14:paraId="4BD0B1FB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</w:rPr>
      </w:pPr>
    </w:p>
    <w:p w14:paraId="2048D02A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</w:rPr>
      </w:pPr>
    </w:p>
    <w:p w14:paraId="246696E7" w14:textId="77777777" w:rsidR="00FE328F" w:rsidRDefault="00FE328F">
      <w:pPr>
        <w:widowControl w:val="0"/>
        <w:jc w:val="both"/>
        <w:rPr>
          <w:rFonts w:ascii="Times New Roman" w:eastAsia="Lucida Sans Unicode" w:hAnsi="Times New Roman"/>
        </w:rPr>
      </w:pPr>
    </w:p>
    <w:p w14:paraId="0EB7E5E0" w14:textId="77777777" w:rsidR="00FE328F" w:rsidRDefault="00000000">
      <w:pPr>
        <w:widowControl w:val="0"/>
        <w:jc w:val="both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>I. PRAVNA OSNOVA</w:t>
      </w:r>
    </w:p>
    <w:p w14:paraId="3FFA8091" w14:textId="77777777" w:rsidR="00FE328F" w:rsidRDefault="00000000">
      <w:pPr>
        <w:spacing w:before="280" w:after="280"/>
        <w:jc w:val="both"/>
        <w:rPr>
          <w:rFonts w:hint="eastAsia"/>
        </w:rPr>
      </w:pPr>
      <w:r>
        <w:rPr>
          <w:rFonts w:ascii="Times New Roman" w:eastAsia="Lucida Sans Unicode" w:hAnsi="Times New Roman"/>
        </w:rPr>
        <w:tab/>
        <w:t xml:space="preserve">Člankom 17. Zakona o tehničkoj kulturi („Narodne Novine”, broj: 76/93, 11/94, 38/09) propisano je da </w:t>
      </w:r>
      <w:r>
        <w:rPr>
          <w:rFonts w:ascii="Times New Roman" w:eastAsia="Times New Roman" w:hAnsi="Times New Roman"/>
          <w:lang w:eastAsia="hr-HR"/>
        </w:rPr>
        <w:t>gradovi donose programe javnih potreba u tehničkoj kulturi te za njihovo provođenje osiguravaju sredstva iz svojih proračuna u skladu sa Zakonom. Pri utvrđivanju javnih potreba polazi se od potreba i mogućnosti tržišnih odnosa i postignuća u tehničkoj kulturi. Člankom 20. istoga Zakona propisano je da su Javne potrebe jedinica lokalne samouprave u tehničkoj kulturi, za koje se sredstva osiguravaju iz proračuna grada, aktivnosti, poslovi i djelatnosti lokalnog značenja koje one utvrde kao svoje javne potrebe u svezi sa djelovanjem zajednica i saveza tehničke kulture, koji se osnivaju za područje grada te udruga tehničke kulture.</w:t>
      </w:r>
    </w:p>
    <w:p w14:paraId="08230B61" w14:textId="77777777" w:rsidR="00FE328F" w:rsidRDefault="00000000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II. RAZLOZI DONOŠENJA  </w:t>
      </w:r>
    </w:p>
    <w:p w14:paraId="43782D67" w14:textId="77777777" w:rsidR="00FE328F" w:rsidRDefault="00000000">
      <w:pPr>
        <w:suppressAutoHyphens w:val="0"/>
        <w:spacing w:before="280" w:after="280"/>
        <w:jc w:val="both"/>
        <w:rPr>
          <w:rFonts w:hint="eastAsia"/>
        </w:rPr>
      </w:pPr>
      <w:r>
        <w:rPr>
          <w:rFonts w:ascii="Times New Roman" w:eastAsia="Times New Roman" w:hAnsi="Times New Roman"/>
          <w:lang w:eastAsia="hr-HR"/>
        </w:rPr>
        <w:tab/>
        <w:t xml:space="preserve">Program javnih potreba u tehničkoj kulturi donosi predstavničko tijelo grada, na prijedlog gradonačelnika,  zajedno s godišnjim proračunom u skladu sa člankom 20. </w:t>
      </w:r>
      <w:r>
        <w:rPr>
          <w:rFonts w:ascii="Times New Roman" w:eastAsia="Lucida Sans Unicode" w:hAnsi="Times New Roman"/>
        </w:rPr>
        <w:t>Zakona o tehničkoj kulturi (Narodne Novine, broj: 76/93, 11/94, 38/09).</w:t>
      </w:r>
    </w:p>
    <w:p w14:paraId="7472A5DA" w14:textId="77777777" w:rsidR="00FE328F" w:rsidRDefault="00FE328F">
      <w:pPr>
        <w:pStyle w:val="Odlomakpopisa"/>
        <w:widowControl w:val="0"/>
        <w:spacing w:after="0"/>
        <w:ind w:left="0"/>
        <w:jc w:val="both"/>
        <w:rPr>
          <w:rFonts w:ascii="Times New Roman" w:eastAsia="Lucida Sans Unicode" w:hAnsi="Times New Roman"/>
        </w:rPr>
      </w:pPr>
    </w:p>
    <w:p w14:paraId="6D518970" w14:textId="77777777" w:rsidR="00FE328F" w:rsidRDefault="00000000">
      <w:pPr>
        <w:pStyle w:val="Odlomakpopisa"/>
        <w:widowControl w:val="0"/>
        <w:spacing w:after="0"/>
        <w:ind w:left="0"/>
        <w:jc w:val="both"/>
        <w:rPr>
          <w:rFonts w:ascii="Times New Roman" w:eastAsia="Lucida Sans Unicode" w:hAnsi="Times New Roman"/>
        </w:rPr>
      </w:pPr>
      <w:r>
        <w:rPr>
          <w:rFonts w:ascii="Times New Roman" w:eastAsia="Lucida Sans Unicode" w:hAnsi="Times New Roman"/>
        </w:rPr>
        <w:t xml:space="preserve">III. SREDSTVA POTREBNA ZA PROVOĐENJE </w:t>
      </w:r>
    </w:p>
    <w:p w14:paraId="6C128798" w14:textId="77777777" w:rsidR="00FE328F" w:rsidRDefault="00FE328F">
      <w:pPr>
        <w:pStyle w:val="Odlomakpopisa"/>
        <w:widowControl w:val="0"/>
        <w:spacing w:after="0"/>
        <w:ind w:left="0"/>
        <w:jc w:val="both"/>
        <w:rPr>
          <w:rFonts w:ascii="Times New Roman" w:eastAsia="Lucida Sans Unicode" w:hAnsi="Times New Roman"/>
        </w:rPr>
      </w:pPr>
    </w:p>
    <w:p w14:paraId="1DE8C071" w14:textId="61211E4F" w:rsidR="00FE328F" w:rsidRDefault="00000000">
      <w:pPr>
        <w:pStyle w:val="Odlomakpopisa"/>
        <w:widowControl w:val="0"/>
        <w:spacing w:after="0"/>
        <w:ind w:left="0"/>
        <w:jc w:val="both"/>
        <w:rPr>
          <w:rFonts w:hint="eastAsia"/>
        </w:rPr>
      </w:pPr>
      <w:r>
        <w:rPr>
          <w:rFonts w:ascii="Times New Roman" w:eastAsia="Lucida Sans Unicode" w:hAnsi="Times New Roman"/>
        </w:rPr>
        <w:tab/>
        <w:t>Financijska sredstva potrebna za provođenje javnih potreba u tehničkoj kulturi osigurati će se u proračunu Grada Mal</w:t>
      </w:r>
      <w:r w:rsidR="00F82421">
        <w:rPr>
          <w:rFonts w:ascii="Times New Roman" w:eastAsia="Lucida Sans Unicode" w:hAnsi="Times New Roman"/>
        </w:rPr>
        <w:t>og</w:t>
      </w:r>
      <w:r>
        <w:rPr>
          <w:rFonts w:ascii="Times New Roman" w:eastAsia="Lucida Sans Unicode" w:hAnsi="Times New Roman"/>
        </w:rPr>
        <w:t xml:space="preserve"> Lošinj</w:t>
      </w:r>
      <w:r w:rsidR="00F82421">
        <w:rPr>
          <w:rFonts w:ascii="Times New Roman" w:eastAsia="Lucida Sans Unicode" w:hAnsi="Times New Roman"/>
        </w:rPr>
        <w:t>a</w:t>
      </w:r>
      <w:r>
        <w:rPr>
          <w:rFonts w:ascii="Times New Roman" w:eastAsia="Lucida Sans Unicode" w:hAnsi="Times New Roman"/>
        </w:rPr>
        <w:t xml:space="preserve"> za 202</w:t>
      </w:r>
      <w:r w:rsidR="00A47582">
        <w:rPr>
          <w:rFonts w:ascii="Times New Roman" w:eastAsia="Lucida Sans Unicode" w:hAnsi="Times New Roman"/>
        </w:rPr>
        <w:t>7</w:t>
      </w:r>
      <w:r>
        <w:rPr>
          <w:rFonts w:ascii="Times New Roman" w:eastAsia="Lucida Sans Unicode" w:hAnsi="Times New Roman"/>
        </w:rPr>
        <w:t>. godinu.</w:t>
      </w:r>
    </w:p>
    <w:p w14:paraId="052B6A06" w14:textId="77777777" w:rsidR="00FE328F" w:rsidRDefault="00FE328F">
      <w:pPr>
        <w:widowControl w:val="0"/>
        <w:ind w:left="5663"/>
        <w:jc w:val="both"/>
        <w:rPr>
          <w:rFonts w:ascii="Times New Roman" w:eastAsia="Arial Unicode MS" w:hAnsi="Times New Roman"/>
        </w:rPr>
      </w:pPr>
    </w:p>
    <w:p w14:paraId="6D8F19C8" w14:textId="77777777" w:rsidR="00FE328F" w:rsidRDefault="00FE328F">
      <w:pPr>
        <w:widowControl w:val="0"/>
        <w:ind w:left="5663"/>
        <w:jc w:val="both"/>
        <w:rPr>
          <w:rFonts w:ascii="Times New Roman" w:eastAsia="Arial Unicode MS" w:hAnsi="Times New Roman"/>
        </w:rPr>
      </w:pPr>
    </w:p>
    <w:p w14:paraId="25DCF0F0" w14:textId="77777777" w:rsidR="00FE328F" w:rsidRDefault="00FE328F">
      <w:pPr>
        <w:widowControl w:val="0"/>
        <w:ind w:left="5663"/>
        <w:jc w:val="both"/>
        <w:rPr>
          <w:rFonts w:ascii="Times New Roman" w:eastAsia="Arial Unicode MS" w:hAnsi="Times New Roman"/>
        </w:rPr>
      </w:pPr>
    </w:p>
    <w:p w14:paraId="2813F497" w14:textId="77777777" w:rsidR="00FE328F" w:rsidRDefault="00FE328F">
      <w:pPr>
        <w:widowControl w:val="0"/>
        <w:ind w:left="5663"/>
        <w:jc w:val="both"/>
        <w:rPr>
          <w:rFonts w:ascii="Times New Roman" w:eastAsia="Arial Unicode MS" w:hAnsi="Times New Roman"/>
        </w:rPr>
      </w:pPr>
    </w:p>
    <w:p w14:paraId="209B10AF" w14:textId="77777777" w:rsidR="00FE328F" w:rsidRDefault="00FE328F">
      <w:pPr>
        <w:widowControl w:val="0"/>
        <w:rPr>
          <w:rFonts w:ascii="Times New Roman" w:eastAsia="Arial Unicode MS" w:hAnsi="Times New Roman"/>
        </w:rPr>
      </w:pPr>
    </w:p>
    <w:p w14:paraId="77DBDC84" w14:textId="77777777" w:rsidR="00FE328F" w:rsidRDefault="00FE328F">
      <w:pPr>
        <w:widowControl w:val="0"/>
        <w:rPr>
          <w:rFonts w:ascii="Times New Roman" w:eastAsia="Arial Unicode MS" w:hAnsi="Times New Roman"/>
        </w:rPr>
      </w:pPr>
    </w:p>
    <w:p w14:paraId="48A7B714" w14:textId="77777777" w:rsidR="00FE328F" w:rsidRDefault="00FE328F">
      <w:pPr>
        <w:widowControl w:val="0"/>
        <w:rPr>
          <w:rFonts w:ascii="Times New Roman" w:eastAsia="Arial Unicode MS" w:hAnsi="Times New Roman"/>
        </w:rPr>
      </w:pPr>
    </w:p>
    <w:p w14:paraId="65274F4F" w14:textId="77777777" w:rsidR="00FE328F" w:rsidRDefault="00FE328F">
      <w:pPr>
        <w:widowControl w:val="0"/>
        <w:rPr>
          <w:rFonts w:ascii="Times New Roman" w:eastAsia="Arial Unicode MS" w:hAnsi="Times New Roman"/>
        </w:rPr>
      </w:pPr>
    </w:p>
    <w:p w14:paraId="301A69C2" w14:textId="77777777" w:rsidR="00FE328F" w:rsidRDefault="00FE328F">
      <w:pPr>
        <w:widowControl w:val="0"/>
        <w:rPr>
          <w:rFonts w:ascii="Times New Roman" w:eastAsia="Arial Unicode MS" w:hAnsi="Times New Roman"/>
        </w:rPr>
      </w:pPr>
    </w:p>
    <w:p w14:paraId="00580C13" w14:textId="77777777" w:rsidR="00FE328F" w:rsidRDefault="00FE328F">
      <w:pPr>
        <w:widowControl w:val="0"/>
        <w:rPr>
          <w:rFonts w:ascii="Times New Roman" w:eastAsia="Arial Unicode MS" w:hAnsi="Times New Roman"/>
        </w:rPr>
      </w:pPr>
    </w:p>
    <w:p w14:paraId="4CD3EB26" w14:textId="77777777" w:rsidR="00FE328F" w:rsidRDefault="00FE328F">
      <w:pPr>
        <w:widowControl w:val="0"/>
        <w:rPr>
          <w:rFonts w:ascii="Times New Roman" w:eastAsia="Arial Unicode MS" w:hAnsi="Times New Roman"/>
        </w:rPr>
      </w:pPr>
    </w:p>
    <w:p w14:paraId="78F0FE20" w14:textId="77777777" w:rsidR="00FE328F" w:rsidRDefault="00FE328F">
      <w:pPr>
        <w:widowControl w:val="0"/>
        <w:rPr>
          <w:rFonts w:ascii="Times New Roman" w:eastAsia="Arial Unicode MS" w:hAnsi="Times New Roman"/>
        </w:rPr>
      </w:pPr>
    </w:p>
    <w:p w14:paraId="5051FA60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p w14:paraId="73FF0C50" w14:textId="77777777" w:rsidR="00FE328F" w:rsidRDefault="00FE328F">
      <w:pPr>
        <w:widowControl w:val="0"/>
        <w:jc w:val="center"/>
        <w:rPr>
          <w:rFonts w:ascii="Times New Roman" w:eastAsia="Arial Unicode MS" w:hAnsi="Times New Roman"/>
        </w:rPr>
      </w:pPr>
    </w:p>
    <w:sectPr w:rsidR="00FE328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28F"/>
    <w:rsid w:val="00204AF9"/>
    <w:rsid w:val="00611394"/>
    <w:rsid w:val="0069779A"/>
    <w:rsid w:val="00A47582"/>
    <w:rsid w:val="00F82421"/>
    <w:rsid w:val="00FD47C9"/>
    <w:rsid w:val="00FE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9A5B2"/>
  <w15:docId w15:val="{04B3CA2E-7A67-4B3E-BE7D-79384815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markedcontent">
    <w:name w:val="markedcontent"/>
    <w:basedOn w:val="Zadanifontodlomka"/>
    <w:qFormat/>
  </w:style>
  <w:style w:type="character" w:styleId="Istaknuto">
    <w:name w:val="Emphasis"/>
    <w:basedOn w:val="Zadanifontodlomka"/>
    <w:qFormat/>
    <w:rPr>
      <w:i/>
      <w:i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Odlomakpopisa">
    <w:name w:val="List Paragraph"/>
    <w:basedOn w:val="Normal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Kristina Žuškin Tokić</cp:lastModifiedBy>
  <cp:revision>14</cp:revision>
  <cp:lastPrinted>2026-10-20T06:54:00Z</cp:lastPrinted>
  <dcterms:created xsi:type="dcterms:W3CDTF">2025-09-30T14:17:00Z</dcterms:created>
  <dcterms:modified xsi:type="dcterms:W3CDTF">2026-10-20T07:00:00Z</dcterms:modified>
  <dc:language>hr-HR</dc:language>
</cp:coreProperties>
</file>